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9.0" w:type="dxa"/>
        <w:jc w:val="left"/>
        <w:tblInd w:w="0.0" w:type="dxa"/>
        <w:tblLayout w:type="fixed"/>
        <w:tblLook w:val="0400"/>
      </w:tblPr>
      <w:tblGrid>
        <w:gridCol w:w="675"/>
        <w:gridCol w:w="465"/>
        <w:gridCol w:w="8749"/>
        <w:gridCol w:w="1140"/>
        <w:tblGridChange w:id="0">
          <w:tblGrid>
            <w:gridCol w:w="675"/>
            <w:gridCol w:w="465"/>
            <w:gridCol w:w="8749"/>
            <w:gridCol w:w="1140"/>
          </w:tblGrid>
        </w:tblGridChange>
      </w:tblGrid>
      <w:tr>
        <w:tc>
          <w:tcPr/>
          <w:p w:rsidR="00000000" w:rsidDel="00000000" w:rsidP="00000000" w:rsidRDefault="00000000" w:rsidRPr="00000000" w14:paraId="00000002">
            <w:pPr>
              <w:rPr>
                <w:b w:val="1"/>
                <w:sz w:val="20"/>
                <w:szCs w:val="20"/>
              </w:rPr>
            </w:pPr>
            <w:r w:rsidDel="00000000" w:rsidR="00000000" w:rsidRPr="00000000">
              <w:rPr>
                <w:rtl w:val="0"/>
              </w:rPr>
            </w:r>
          </w:p>
        </w:tc>
        <w:tc>
          <w:tcPr>
            <w:gridSpan w:val="2"/>
          </w:tcPr>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FoMP 28</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November 2017</w:t>
            </w:r>
          </w:p>
        </w:tc>
        <w:tc>
          <w:tcPr/>
          <w:p w:rsidR="00000000" w:rsidDel="00000000" w:rsidP="00000000" w:rsidRDefault="00000000" w:rsidRPr="00000000" w14:paraId="00000005">
            <w:pPr>
              <w:rPr>
                <w:b w:val="1"/>
                <w:sz w:val="20"/>
                <w:szCs w:val="20"/>
              </w:rPr>
            </w:pPr>
            <w:r w:rsidDel="00000000" w:rsidR="00000000" w:rsidRPr="00000000">
              <w:rPr>
                <w:rtl w:val="0"/>
              </w:rPr>
            </w:r>
          </w:p>
        </w:tc>
      </w:tr>
      <w:tr>
        <w:tc>
          <w:tcPr/>
          <w:p w:rsidR="00000000" w:rsidDel="00000000" w:rsidP="00000000" w:rsidRDefault="00000000" w:rsidRPr="00000000" w14:paraId="00000006">
            <w:pPr>
              <w:rPr>
                <w:b w:val="1"/>
                <w:sz w:val="20"/>
                <w:szCs w:val="20"/>
              </w:rPr>
            </w:pPr>
            <w:r w:rsidDel="00000000" w:rsidR="00000000" w:rsidRPr="00000000">
              <w:rPr>
                <w:rtl w:val="0"/>
              </w:rPr>
            </w:r>
          </w:p>
        </w:tc>
        <w:tc>
          <w:tcPr>
            <w:gridSpan w:val="2"/>
          </w:tcPr>
          <w:p w:rsidR="00000000" w:rsidDel="00000000" w:rsidP="00000000" w:rsidRDefault="00000000" w:rsidRPr="00000000" w14:paraId="00000007">
            <w:pPr>
              <w:rPr>
                <w:b w:val="1"/>
                <w:sz w:val="20"/>
                <w:szCs w:val="20"/>
              </w:rPr>
            </w:pPr>
            <w:r w:rsidDel="00000000" w:rsidR="00000000" w:rsidRPr="00000000">
              <w:rPr>
                <w:rtl w:val="0"/>
              </w:rPr>
            </w:r>
          </w:p>
        </w:tc>
        <w:tc>
          <w:tcPr/>
          <w:p w:rsidR="00000000" w:rsidDel="00000000" w:rsidP="00000000" w:rsidRDefault="00000000" w:rsidRPr="00000000" w14:paraId="00000009">
            <w:pPr>
              <w:rPr>
                <w:b w:val="1"/>
                <w:sz w:val="20"/>
                <w:szCs w:val="20"/>
              </w:rPr>
            </w:pPr>
            <w:r w:rsidDel="00000000" w:rsidR="00000000" w:rsidRPr="00000000">
              <w:rPr>
                <w:rtl w:val="0"/>
              </w:rPr>
            </w:r>
          </w:p>
        </w:tc>
      </w:tr>
      <w:tr>
        <w:tc>
          <w:tcPr/>
          <w:p w:rsidR="00000000" w:rsidDel="00000000" w:rsidP="00000000" w:rsidRDefault="00000000" w:rsidRPr="00000000" w14:paraId="0000000A">
            <w:pPr>
              <w:rPr>
                <w:sz w:val="20"/>
                <w:szCs w:val="20"/>
              </w:rPr>
            </w:pPr>
            <w:r w:rsidDel="00000000" w:rsidR="00000000" w:rsidRPr="00000000">
              <w:rPr>
                <w:rtl w:val="0"/>
              </w:rPr>
            </w:r>
          </w:p>
        </w:tc>
        <w:tc>
          <w:tcPr>
            <w:gridSpan w:val="2"/>
          </w:tcPr>
          <w:p w:rsidR="00000000" w:rsidDel="00000000" w:rsidP="00000000" w:rsidRDefault="00000000" w:rsidRPr="00000000" w14:paraId="0000000B">
            <w:pPr>
              <w:rPr>
                <w:sz w:val="20"/>
                <w:szCs w:val="20"/>
              </w:rPr>
            </w:pPr>
            <w:r w:rsidDel="00000000" w:rsidR="00000000" w:rsidRPr="00000000">
              <w:rPr>
                <w:sz w:val="20"/>
                <w:szCs w:val="20"/>
                <w:rtl w:val="0"/>
              </w:rPr>
              <w:t xml:space="preserve">Bellcraig Community Centre</w:t>
            </w:r>
          </w:p>
        </w:tc>
        <w:tc>
          <w:tcPr/>
          <w:p w:rsidR="00000000" w:rsidDel="00000000" w:rsidP="00000000" w:rsidRDefault="00000000" w:rsidRPr="00000000" w14:paraId="0000000D">
            <w:pPr>
              <w:rPr>
                <w:sz w:val="20"/>
                <w:szCs w:val="20"/>
              </w:rPr>
            </w:pPr>
            <w:r w:rsidDel="00000000" w:rsidR="00000000" w:rsidRPr="00000000">
              <w:rPr>
                <w:rtl w:val="0"/>
              </w:rPr>
            </w:r>
          </w:p>
        </w:tc>
      </w:tr>
      <w:tr>
        <w:tc>
          <w:tcPr/>
          <w:p w:rsidR="00000000" w:rsidDel="00000000" w:rsidP="00000000" w:rsidRDefault="00000000" w:rsidRPr="00000000" w14:paraId="0000000E">
            <w:pPr>
              <w:rPr>
                <w:sz w:val="20"/>
                <w:szCs w:val="20"/>
              </w:rPr>
            </w:pPr>
            <w:r w:rsidDel="00000000" w:rsidR="00000000" w:rsidRPr="00000000">
              <w:rPr>
                <w:rtl w:val="0"/>
              </w:rPr>
            </w:r>
          </w:p>
        </w:tc>
        <w:tc>
          <w:tcPr>
            <w:gridSpan w:val="2"/>
          </w:tcPr>
          <w:p w:rsidR="00000000" w:rsidDel="00000000" w:rsidP="00000000" w:rsidRDefault="00000000" w:rsidRPr="00000000" w14:paraId="0000000F">
            <w:pPr>
              <w:rPr>
                <w:sz w:val="20"/>
                <w:szCs w:val="20"/>
              </w:rPr>
            </w:pPr>
            <w:r w:rsidDel="00000000" w:rsidR="00000000" w:rsidRPr="00000000">
              <w:rPr>
                <w:rtl w:val="0"/>
              </w:rPr>
            </w:r>
          </w:p>
        </w:tc>
        <w:tc>
          <w:tcPr/>
          <w:p w:rsidR="00000000" w:rsidDel="00000000" w:rsidP="00000000" w:rsidRDefault="00000000" w:rsidRPr="00000000" w14:paraId="00000011">
            <w:pPr>
              <w:rPr>
                <w:sz w:val="20"/>
                <w:szCs w:val="20"/>
              </w:rPr>
            </w:pPr>
            <w:r w:rsidDel="00000000" w:rsidR="00000000" w:rsidRPr="00000000">
              <w:rPr>
                <w:rtl w:val="0"/>
              </w:rPr>
            </w:r>
          </w:p>
        </w:tc>
      </w:tr>
      <w:tr>
        <w:tc>
          <w:tcPr/>
          <w:p w:rsidR="00000000" w:rsidDel="00000000" w:rsidP="00000000" w:rsidRDefault="00000000" w:rsidRPr="00000000" w14:paraId="00000012">
            <w:pPr>
              <w:rPr>
                <w:sz w:val="20"/>
                <w:szCs w:val="20"/>
              </w:rPr>
            </w:pPr>
            <w:r w:rsidDel="00000000" w:rsidR="00000000" w:rsidRPr="00000000">
              <w:rPr>
                <w:rtl w:val="0"/>
              </w:rPr>
            </w:r>
          </w:p>
        </w:tc>
        <w:tc>
          <w:tcPr>
            <w:gridSpan w:val="2"/>
          </w:tcPr>
          <w:p w:rsidR="00000000" w:rsidDel="00000000" w:rsidP="00000000" w:rsidRDefault="00000000" w:rsidRPr="00000000" w14:paraId="00000013">
            <w:pPr>
              <w:rPr>
                <w:sz w:val="20"/>
                <w:szCs w:val="20"/>
              </w:rPr>
            </w:pPr>
            <w:r w:rsidDel="00000000" w:rsidR="00000000" w:rsidRPr="00000000">
              <w:rPr>
                <w:rtl w:val="0"/>
              </w:rPr>
            </w:r>
          </w:p>
        </w:tc>
        <w:tc>
          <w:tcPr/>
          <w:p w:rsidR="00000000" w:rsidDel="00000000" w:rsidP="00000000" w:rsidRDefault="00000000" w:rsidRPr="00000000" w14:paraId="00000015">
            <w:pPr>
              <w:rPr>
                <w:sz w:val="20"/>
                <w:szCs w:val="20"/>
              </w:rPr>
            </w:pPr>
            <w:r w:rsidDel="00000000" w:rsidR="00000000" w:rsidRPr="00000000">
              <w:rPr>
                <w:rtl w:val="0"/>
              </w:rPr>
            </w:r>
          </w:p>
        </w:tc>
      </w:tr>
      <w:tr>
        <w:tc>
          <w:tcPr/>
          <w:p w:rsidR="00000000" w:rsidDel="00000000" w:rsidP="00000000" w:rsidRDefault="00000000" w:rsidRPr="00000000" w14:paraId="00000016">
            <w:pPr>
              <w:rPr>
                <w:b w:val="1"/>
                <w:sz w:val="20"/>
                <w:szCs w:val="20"/>
              </w:rPr>
            </w:pPr>
            <w:r w:rsidDel="00000000" w:rsidR="00000000" w:rsidRPr="00000000">
              <w:rPr>
                <w:rtl w:val="0"/>
              </w:rPr>
            </w:r>
          </w:p>
        </w:tc>
        <w:tc>
          <w:tcPr>
            <w:gridSpan w:val="2"/>
          </w:tcPr>
          <w:p w:rsidR="00000000" w:rsidDel="00000000" w:rsidP="00000000" w:rsidRDefault="00000000" w:rsidRPr="00000000" w14:paraId="00000017">
            <w:pPr>
              <w:rPr>
                <w:sz w:val="20"/>
                <w:szCs w:val="20"/>
              </w:rPr>
            </w:pPr>
            <w:r w:rsidDel="00000000" w:rsidR="00000000" w:rsidRPr="00000000">
              <w:rPr>
                <w:b w:val="1"/>
                <w:sz w:val="20"/>
                <w:szCs w:val="20"/>
                <w:rtl w:val="0"/>
              </w:rPr>
              <w:t xml:space="preserve">Chair:</w:t>
              <w:tab/>
              <w:t xml:space="preserve"> </w:t>
            </w:r>
            <w:r w:rsidDel="00000000" w:rsidR="00000000" w:rsidRPr="00000000">
              <w:rPr>
                <w:sz w:val="20"/>
                <w:szCs w:val="20"/>
                <w:rtl w:val="0"/>
              </w:rPr>
              <w:t xml:space="preserve">SH</w:t>
            </w:r>
          </w:p>
        </w:tc>
        <w:tc>
          <w:tcPr/>
          <w:p w:rsidR="00000000" w:rsidDel="00000000" w:rsidP="00000000" w:rsidRDefault="00000000" w:rsidRPr="00000000" w14:paraId="00000019">
            <w:pPr>
              <w:rPr>
                <w:b w:val="1"/>
                <w:sz w:val="20"/>
                <w:szCs w:val="20"/>
              </w:rPr>
            </w:pPr>
            <w:r w:rsidDel="00000000" w:rsidR="00000000" w:rsidRPr="00000000">
              <w:rPr>
                <w:rtl w:val="0"/>
              </w:rPr>
            </w:r>
          </w:p>
        </w:tc>
      </w:tr>
      <w:tr>
        <w:tc>
          <w:tcPr/>
          <w:p w:rsidR="00000000" w:rsidDel="00000000" w:rsidP="00000000" w:rsidRDefault="00000000" w:rsidRPr="00000000" w14:paraId="0000001A">
            <w:pPr>
              <w:rPr>
                <w:sz w:val="20"/>
                <w:szCs w:val="20"/>
              </w:rPr>
            </w:pPr>
            <w:r w:rsidDel="00000000" w:rsidR="00000000" w:rsidRPr="00000000">
              <w:rPr>
                <w:rtl w:val="0"/>
              </w:rPr>
            </w:r>
          </w:p>
        </w:tc>
        <w:tc>
          <w:tcPr>
            <w:gridSpan w:val="2"/>
          </w:tcPr>
          <w:p w:rsidR="00000000" w:rsidDel="00000000" w:rsidP="00000000" w:rsidRDefault="00000000" w:rsidRPr="00000000" w14:paraId="0000001B">
            <w:pPr>
              <w:rPr>
                <w:sz w:val="20"/>
                <w:szCs w:val="20"/>
              </w:rPr>
            </w:pPr>
            <w:r w:rsidDel="00000000" w:rsidR="00000000" w:rsidRPr="00000000">
              <w:rPr>
                <w:rtl w:val="0"/>
              </w:rPr>
            </w:r>
          </w:p>
        </w:tc>
        <w:tc>
          <w:tcPr/>
          <w:p w:rsidR="00000000" w:rsidDel="00000000" w:rsidP="00000000" w:rsidRDefault="00000000" w:rsidRPr="00000000" w14:paraId="0000001D">
            <w:pPr>
              <w:rPr>
                <w:sz w:val="20"/>
                <w:szCs w:val="20"/>
              </w:rPr>
            </w:pPr>
            <w:r w:rsidDel="00000000" w:rsidR="00000000" w:rsidRPr="00000000">
              <w:rPr>
                <w:rtl w:val="0"/>
              </w:rPr>
            </w:r>
          </w:p>
        </w:tc>
      </w:tr>
      <w:tr>
        <w:tc>
          <w:tcPr/>
          <w:p w:rsidR="00000000" w:rsidDel="00000000" w:rsidP="00000000" w:rsidRDefault="00000000" w:rsidRPr="00000000" w14:paraId="0000001E">
            <w:pPr>
              <w:rPr>
                <w:b w:val="1"/>
                <w:sz w:val="20"/>
                <w:szCs w:val="20"/>
              </w:rPr>
            </w:pPr>
            <w:r w:rsidDel="00000000" w:rsidR="00000000" w:rsidRPr="00000000">
              <w:rPr>
                <w:rtl w:val="0"/>
              </w:rPr>
            </w:r>
          </w:p>
        </w:tc>
        <w:tc>
          <w:tcPr>
            <w:gridSpan w:val="2"/>
          </w:tcPr>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In Attendance:</w:t>
            </w:r>
          </w:p>
        </w:tc>
        <w:tc>
          <w:tcPr/>
          <w:p w:rsidR="00000000" w:rsidDel="00000000" w:rsidP="00000000" w:rsidRDefault="00000000" w:rsidRPr="00000000" w14:paraId="00000021">
            <w:pPr>
              <w:rPr>
                <w:sz w:val="20"/>
                <w:szCs w:val="20"/>
              </w:rPr>
            </w:pPr>
            <w:r w:rsidDel="00000000" w:rsidR="00000000" w:rsidRPr="00000000">
              <w:rPr>
                <w:rtl w:val="0"/>
              </w:rPr>
            </w:r>
          </w:p>
        </w:tc>
      </w:tr>
      <w:tr>
        <w:tc>
          <w:tcPr/>
          <w:p w:rsidR="00000000" w:rsidDel="00000000" w:rsidP="00000000" w:rsidRDefault="00000000" w:rsidRPr="00000000" w14:paraId="00000022">
            <w:pPr>
              <w:rPr>
                <w:sz w:val="20"/>
                <w:szCs w:val="20"/>
              </w:rPr>
            </w:pPr>
            <w:r w:rsidDel="00000000" w:rsidR="00000000" w:rsidRPr="00000000">
              <w:rPr>
                <w:rtl w:val="0"/>
              </w:rPr>
            </w:r>
          </w:p>
        </w:tc>
        <w:tc>
          <w:tcPr>
            <w:gridSpan w:val="2"/>
          </w:tcPr>
          <w:p w:rsidR="00000000" w:rsidDel="00000000" w:rsidP="00000000" w:rsidRDefault="00000000" w:rsidRPr="00000000" w14:paraId="00000023">
            <w:pPr>
              <w:rPr>
                <w:sz w:val="20"/>
                <w:szCs w:val="20"/>
              </w:rPr>
            </w:pPr>
            <w:r w:rsidDel="00000000" w:rsidR="00000000" w:rsidRPr="00000000">
              <w:rPr>
                <w:sz w:val="20"/>
                <w:szCs w:val="20"/>
                <w:rtl w:val="0"/>
              </w:rPr>
              <w:tab/>
              <w:tab/>
            </w:r>
          </w:p>
        </w:tc>
        <w:tc>
          <w:tcPr/>
          <w:p w:rsidR="00000000" w:rsidDel="00000000" w:rsidP="00000000" w:rsidRDefault="00000000" w:rsidRPr="00000000" w14:paraId="00000025">
            <w:pPr>
              <w:rPr>
                <w:sz w:val="20"/>
                <w:szCs w:val="20"/>
              </w:rPr>
            </w:pPr>
            <w:r w:rsidDel="00000000" w:rsidR="00000000" w:rsidRPr="00000000">
              <w:rPr>
                <w:rtl w:val="0"/>
              </w:rPr>
            </w:r>
          </w:p>
        </w:tc>
      </w:tr>
      <w:tr>
        <w:tc>
          <w:tcPr/>
          <w:p w:rsidR="00000000" w:rsidDel="00000000" w:rsidP="00000000" w:rsidRDefault="00000000" w:rsidRPr="00000000" w14:paraId="00000026">
            <w:pPr>
              <w:rPr>
                <w:sz w:val="20"/>
                <w:szCs w:val="20"/>
              </w:rPr>
            </w:pPr>
            <w:r w:rsidDel="00000000" w:rsidR="00000000" w:rsidRPr="00000000">
              <w:rPr>
                <w:rtl w:val="0"/>
              </w:rPr>
            </w:r>
          </w:p>
        </w:tc>
        <w:tc>
          <w:tcPr>
            <w:gridSpan w:val="2"/>
          </w:tcPr>
          <w:p w:rsidR="00000000" w:rsidDel="00000000" w:rsidP="00000000" w:rsidRDefault="00000000" w:rsidRPr="00000000" w14:paraId="00000027">
            <w:pP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29">
            <w:pPr>
              <w:rPr>
                <w:sz w:val="20"/>
                <w:szCs w:val="20"/>
              </w:rPr>
            </w:pPr>
            <w:r w:rsidDel="00000000" w:rsidR="00000000" w:rsidRPr="00000000">
              <w:rPr>
                <w:rtl w:val="0"/>
              </w:rPr>
            </w:r>
          </w:p>
        </w:tc>
      </w:tr>
      <w:tr>
        <w:tc>
          <w:tcPr/>
          <w:p w:rsidR="00000000" w:rsidDel="00000000" w:rsidP="00000000" w:rsidRDefault="00000000" w:rsidRPr="00000000" w14:paraId="0000002A">
            <w:pPr>
              <w:rPr>
                <w:sz w:val="20"/>
                <w:szCs w:val="20"/>
              </w:rPr>
            </w:pPr>
            <w:r w:rsidDel="00000000" w:rsidR="00000000" w:rsidRPr="00000000">
              <w:rPr>
                <w:rtl w:val="0"/>
              </w:rPr>
            </w:r>
          </w:p>
        </w:tc>
        <w:tc>
          <w:tcPr>
            <w:gridSpan w:val="2"/>
          </w:tcPr>
          <w:p w:rsidR="00000000" w:rsidDel="00000000" w:rsidP="00000000" w:rsidRDefault="00000000" w:rsidRPr="00000000" w14:paraId="0000002B">
            <w:pPr>
              <w:rPr>
                <w:sz w:val="20"/>
                <w:szCs w:val="20"/>
              </w:rPr>
            </w:pPr>
            <w:r w:rsidDel="00000000" w:rsidR="00000000" w:rsidRPr="00000000">
              <w:rPr>
                <w:rtl w:val="0"/>
              </w:rPr>
            </w:r>
          </w:p>
        </w:tc>
        <w:tc>
          <w:tcPr/>
          <w:p w:rsidR="00000000" w:rsidDel="00000000" w:rsidP="00000000" w:rsidRDefault="00000000" w:rsidRPr="00000000" w14:paraId="0000002D">
            <w:pPr>
              <w:rPr>
                <w:sz w:val="20"/>
                <w:szCs w:val="20"/>
              </w:rPr>
            </w:pPr>
            <w:r w:rsidDel="00000000" w:rsidR="00000000" w:rsidRPr="00000000">
              <w:rPr>
                <w:rtl w:val="0"/>
              </w:rPr>
            </w:r>
          </w:p>
        </w:tc>
      </w:tr>
      <w:tr>
        <w:tc>
          <w:tcPr/>
          <w:p w:rsidR="00000000" w:rsidDel="00000000" w:rsidP="00000000" w:rsidRDefault="00000000" w:rsidRPr="00000000" w14:paraId="0000002E">
            <w:pPr>
              <w:rPr>
                <w:b w:val="1"/>
                <w:sz w:val="20"/>
                <w:szCs w:val="20"/>
              </w:rPr>
            </w:pPr>
            <w:r w:rsidDel="00000000" w:rsidR="00000000" w:rsidRPr="00000000">
              <w:rPr>
                <w:rtl w:val="0"/>
              </w:rPr>
            </w:r>
          </w:p>
        </w:tc>
        <w:tc>
          <w:tcPr>
            <w:gridSpan w:val="2"/>
          </w:tcPr>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Apologies:</w:t>
            </w:r>
          </w:p>
        </w:tc>
        <w:tc>
          <w:tcPr/>
          <w:p w:rsidR="00000000" w:rsidDel="00000000" w:rsidP="00000000" w:rsidRDefault="00000000" w:rsidRPr="00000000" w14:paraId="00000031">
            <w:pPr>
              <w:rPr>
                <w:b w:val="1"/>
                <w:sz w:val="20"/>
                <w:szCs w:val="20"/>
              </w:rPr>
            </w:pPr>
            <w:r w:rsidDel="00000000" w:rsidR="00000000" w:rsidRPr="00000000">
              <w:rPr>
                <w:rtl w:val="0"/>
              </w:rPr>
            </w:r>
          </w:p>
        </w:tc>
      </w:tr>
      <w:tr>
        <w:tc>
          <w:tcPr/>
          <w:p w:rsidR="00000000" w:rsidDel="00000000" w:rsidP="00000000" w:rsidRDefault="00000000" w:rsidRPr="00000000" w14:paraId="00000032">
            <w:pPr>
              <w:rPr>
                <w:sz w:val="20"/>
                <w:szCs w:val="20"/>
              </w:rPr>
            </w:pPr>
            <w:r w:rsidDel="00000000" w:rsidR="00000000" w:rsidRPr="00000000">
              <w:rPr>
                <w:rtl w:val="0"/>
              </w:rPr>
            </w:r>
          </w:p>
        </w:tc>
        <w:tc>
          <w:tcPr>
            <w:gridSpan w:val="2"/>
          </w:tcPr>
          <w:p w:rsidR="00000000" w:rsidDel="00000000" w:rsidP="00000000" w:rsidRDefault="00000000" w:rsidRPr="00000000" w14:paraId="00000033">
            <w:pPr>
              <w:rPr>
                <w:sz w:val="20"/>
                <w:szCs w:val="20"/>
              </w:rPr>
            </w:pPr>
            <w:r w:rsidDel="00000000" w:rsidR="00000000" w:rsidRPr="00000000">
              <w:rPr>
                <w:rtl w:val="0"/>
              </w:rPr>
            </w:r>
          </w:p>
        </w:tc>
        <w:tc>
          <w:tcPr/>
          <w:p w:rsidR="00000000" w:rsidDel="00000000" w:rsidP="00000000" w:rsidRDefault="00000000" w:rsidRPr="00000000" w14:paraId="00000035">
            <w:pPr>
              <w:rPr>
                <w:b w:val="1"/>
                <w:sz w:val="20"/>
                <w:szCs w:val="20"/>
              </w:rPr>
            </w:pPr>
            <w:r w:rsidDel="00000000" w:rsidR="00000000" w:rsidRPr="00000000">
              <w:rPr>
                <w:rtl w:val="0"/>
              </w:rPr>
            </w:r>
          </w:p>
        </w:tc>
      </w:tr>
      <w:tr>
        <w:tc>
          <w:tcPr/>
          <w:p w:rsidR="00000000" w:rsidDel="00000000" w:rsidP="00000000" w:rsidRDefault="00000000" w:rsidRPr="00000000" w14:paraId="00000036">
            <w:pPr>
              <w:rPr>
                <w:sz w:val="20"/>
                <w:szCs w:val="20"/>
              </w:rPr>
            </w:pPr>
            <w:r w:rsidDel="00000000" w:rsidR="00000000" w:rsidRPr="00000000">
              <w:rPr>
                <w:rtl w:val="0"/>
              </w:rPr>
            </w:r>
          </w:p>
        </w:tc>
        <w:tc>
          <w:tcPr>
            <w:gridSpan w:val="2"/>
          </w:tcPr>
          <w:p w:rsidR="00000000" w:rsidDel="00000000" w:rsidP="00000000" w:rsidRDefault="00000000" w:rsidRPr="00000000" w14:paraId="00000037">
            <w:pP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39">
            <w:pPr>
              <w:rPr>
                <w:sz w:val="20"/>
                <w:szCs w:val="20"/>
              </w:rPr>
            </w:pPr>
            <w:r w:rsidDel="00000000" w:rsidR="00000000" w:rsidRPr="00000000">
              <w:rPr>
                <w:rtl w:val="0"/>
              </w:rPr>
            </w:r>
          </w:p>
        </w:tc>
      </w:tr>
      <w:tr>
        <w:tc>
          <w:tcPr/>
          <w:p w:rsidR="00000000" w:rsidDel="00000000" w:rsidP="00000000" w:rsidRDefault="00000000" w:rsidRPr="00000000" w14:paraId="0000003A">
            <w:pPr>
              <w:rPr>
                <w:sz w:val="20"/>
                <w:szCs w:val="20"/>
              </w:rPr>
            </w:pPr>
            <w:r w:rsidDel="00000000" w:rsidR="00000000" w:rsidRPr="00000000">
              <w:rPr>
                <w:rtl w:val="0"/>
              </w:rPr>
            </w:r>
          </w:p>
        </w:tc>
        <w:tc>
          <w:tcPr>
            <w:gridSpan w:val="2"/>
          </w:tcPr>
          <w:p w:rsidR="00000000" w:rsidDel="00000000" w:rsidP="00000000" w:rsidRDefault="00000000" w:rsidRPr="00000000" w14:paraId="0000003B">
            <w:pPr>
              <w:rPr>
                <w:sz w:val="20"/>
                <w:szCs w:val="20"/>
              </w:rPr>
            </w:pPr>
            <w:r w:rsidDel="00000000" w:rsidR="00000000" w:rsidRPr="00000000">
              <w:rPr>
                <w:sz w:val="20"/>
                <w:szCs w:val="20"/>
                <w:rtl w:val="0"/>
              </w:rPr>
              <w:tab/>
              <w:tab/>
            </w:r>
          </w:p>
          <w:p w:rsidR="00000000" w:rsidDel="00000000" w:rsidP="00000000" w:rsidRDefault="00000000" w:rsidRPr="00000000" w14:paraId="0000003C">
            <w:pPr>
              <w:rPr>
                <w:b w:val="1"/>
                <w:sz w:val="20"/>
                <w:szCs w:val="20"/>
              </w:rPr>
            </w:pPr>
            <w:r w:rsidDel="00000000" w:rsidR="00000000" w:rsidRPr="00000000">
              <w:rPr>
                <w:sz w:val="20"/>
                <w:szCs w:val="20"/>
                <w:rtl w:val="0"/>
              </w:rPr>
              <w:tab/>
              <w:tab/>
              <w:tab/>
              <w:tab/>
              <w:tab/>
              <w:tab/>
              <w:tab/>
              <w:tab/>
              <w:tab/>
              <w:t xml:space="preserve">        </w:t>
            </w:r>
            <w:r w:rsidDel="00000000" w:rsidR="00000000" w:rsidRPr="00000000">
              <w:rPr>
                <w:rtl w:val="0"/>
              </w:rPr>
            </w:r>
          </w:p>
        </w:tc>
        <w:tc>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Action</w:t>
            </w:r>
          </w:p>
        </w:tc>
      </w:tr>
      <w:tr>
        <w:tc>
          <w:tcPr/>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1.</w:t>
            </w:r>
          </w:p>
        </w:tc>
        <w:tc>
          <w:tcPr>
            <w:gridSpan w:val="2"/>
          </w:tcPr>
          <w:p w:rsidR="00000000" w:rsidDel="00000000" w:rsidP="00000000" w:rsidRDefault="00000000" w:rsidRPr="00000000" w14:paraId="00000040">
            <w:pPr>
              <w:rPr>
                <w:sz w:val="20"/>
                <w:szCs w:val="20"/>
              </w:rPr>
            </w:pPr>
            <w:r w:rsidDel="00000000" w:rsidR="00000000" w:rsidRPr="00000000">
              <w:rPr>
                <w:sz w:val="20"/>
                <w:szCs w:val="20"/>
                <w:rtl w:val="0"/>
              </w:rPr>
              <w:t xml:space="preserve">SH opened the meeting and welcomed everyone. </w:t>
            </w:r>
          </w:p>
        </w:tc>
        <w:tc>
          <w:tcPr/>
          <w:p w:rsidR="00000000" w:rsidDel="00000000" w:rsidP="00000000" w:rsidRDefault="00000000" w:rsidRPr="00000000" w14:paraId="00000042">
            <w:pPr>
              <w:rPr>
                <w:b w:val="1"/>
                <w:sz w:val="20"/>
                <w:szCs w:val="20"/>
              </w:rPr>
            </w:pPr>
            <w:r w:rsidDel="00000000" w:rsidR="00000000" w:rsidRPr="00000000">
              <w:rPr>
                <w:rtl w:val="0"/>
              </w:rPr>
            </w:r>
          </w:p>
        </w:tc>
      </w:tr>
      <w:tr>
        <w:tc>
          <w:tcPr/>
          <w:p w:rsidR="00000000" w:rsidDel="00000000" w:rsidP="00000000" w:rsidRDefault="00000000" w:rsidRPr="00000000" w14:paraId="00000043">
            <w:pPr>
              <w:rPr>
                <w:sz w:val="20"/>
                <w:szCs w:val="20"/>
              </w:rPr>
            </w:pPr>
            <w:r w:rsidDel="00000000" w:rsidR="00000000" w:rsidRPr="00000000">
              <w:rPr>
                <w:rtl w:val="0"/>
              </w:rPr>
            </w:r>
          </w:p>
        </w:tc>
        <w:tc>
          <w:tcPr>
            <w:gridSpan w:val="2"/>
          </w:tcPr>
          <w:p w:rsidR="00000000" w:rsidDel="00000000" w:rsidP="00000000" w:rsidRDefault="00000000" w:rsidRPr="00000000" w14:paraId="00000044">
            <w:pPr>
              <w:rPr>
                <w:sz w:val="20"/>
                <w:szCs w:val="20"/>
              </w:rPr>
            </w:pPr>
            <w:r w:rsidDel="00000000" w:rsidR="00000000" w:rsidRPr="00000000">
              <w:rPr>
                <w:sz w:val="20"/>
                <w:szCs w:val="20"/>
                <w:rtl w:val="0"/>
              </w:rPr>
              <w:tab/>
            </w:r>
          </w:p>
        </w:tc>
        <w:tc>
          <w:tcPr/>
          <w:p w:rsidR="00000000" w:rsidDel="00000000" w:rsidP="00000000" w:rsidRDefault="00000000" w:rsidRPr="00000000" w14:paraId="00000046">
            <w:pPr>
              <w:rPr>
                <w:sz w:val="20"/>
                <w:szCs w:val="20"/>
              </w:rPr>
            </w:pPr>
            <w:r w:rsidDel="00000000" w:rsidR="00000000" w:rsidRPr="00000000">
              <w:rPr>
                <w:rtl w:val="0"/>
              </w:rPr>
            </w:r>
          </w:p>
        </w:tc>
      </w:tr>
      <w:tr>
        <w:tc>
          <w:tcPr/>
          <w:p w:rsidR="00000000" w:rsidDel="00000000" w:rsidP="00000000" w:rsidRDefault="00000000" w:rsidRPr="00000000" w14:paraId="00000047">
            <w:pPr>
              <w:rPr>
                <w:sz w:val="20"/>
                <w:szCs w:val="20"/>
              </w:rPr>
            </w:pPr>
            <w:r w:rsidDel="00000000" w:rsidR="00000000" w:rsidRPr="00000000">
              <w:rPr>
                <w:rtl w:val="0"/>
              </w:rPr>
            </w:r>
          </w:p>
        </w:tc>
        <w:tc>
          <w:tcPr>
            <w:gridSpan w:val="2"/>
          </w:tcPr>
          <w:p w:rsidR="00000000" w:rsidDel="00000000" w:rsidP="00000000" w:rsidRDefault="00000000" w:rsidRPr="00000000" w14:paraId="00000048">
            <w:pPr>
              <w:rPr>
                <w:sz w:val="20"/>
                <w:szCs w:val="20"/>
              </w:rPr>
            </w:pPr>
            <w:r w:rsidDel="00000000" w:rsidR="00000000" w:rsidRPr="00000000">
              <w:rPr>
                <w:rtl w:val="0"/>
              </w:rPr>
            </w:r>
          </w:p>
        </w:tc>
        <w:tc>
          <w:tcPr/>
          <w:p w:rsidR="00000000" w:rsidDel="00000000" w:rsidP="00000000" w:rsidRDefault="00000000" w:rsidRPr="00000000" w14:paraId="0000004A">
            <w:pPr>
              <w:rPr>
                <w:sz w:val="20"/>
                <w:szCs w:val="20"/>
              </w:rPr>
            </w:pPr>
            <w:r w:rsidDel="00000000" w:rsidR="00000000" w:rsidRPr="00000000">
              <w:rPr>
                <w:rtl w:val="0"/>
              </w:rPr>
            </w:r>
          </w:p>
        </w:tc>
      </w:tr>
      <w:tr>
        <w:tc>
          <w:tcPr/>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2.</w:t>
            </w:r>
          </w:p>
        </w:tc>
        <w:tc>
          <w:tcPr>
            <w:gridSpan w:val="2"/>
          </w:tcPr>
          <w:p w:rsidR="00000000" w:rsidDel="00000000" w:rsidP="00000000" w:rsidRDefault="00000000" w:rsidRPr="00000000" w14:paraId="0000004C">
            <w:pPr>
              <w:rPr>
                <w:sz w:val="20"/>
                <w:szCs w:val="20"/>
              </w:rPr>
            </w:pPr>
            <w:r w:rsidDel="00000000" w:rsidR="00000000" w:rsidRPr="00000000">
              <w:rPr>
                <w:sz w:val="20"/>
                <w:szCs w:val="20"/>
                <w:rtl w:val="0"/>
              </w:rPr>
              <w:t xml:space="preserve">The minutes of previous meeting 26.09.17 were approved.</w:t>
            </w:r>
          </w:p>
        </w:tc>
        <w:tc>
          <w:tcPr/>
          <w:p w:rsidR="00000000" w:rsidDel="00000000" w:rsidP="00000000" w:rsidRDefault="00000000" w:rsidRPr="00000000" w14:paraId="0000004E">
            <w:pPr>
              <w:rPr>
                <w:sz w:val="20"/>
                <w:szCs w:val="20"/>
              </w:rPr>
            </w:pPr>
            <w:r w:rsidDel="00000000" w:rsidR="00000000" w:rsidRPr="00000000">
              <w:rPr>
                <w:rtl w:val="0"/>
              </w:rPr>
            </w:r>
          </w:p>
        </w:tc>
      </w:tr>
      <w:tr>
        <w:tc>
          <w:tcPr/>
          <w:p w:rsidR="00000000" w:rsidDel="00000000" w:rsidP="00000000" w:rsidRDefault="00000000" w:rsidRPr="00000000" w14:paraId="0000004F">
            <w:pPr>
              <w:rPr>
                <w:sz w:val="20"/>
                <w:szCs w:val="20"/>
              </w:rPr>
            </w:pPr>
            <w:r w:rsidDel="00000000" w:rsidR="00000000" w:rsidRPr="00000000">
              <w:rPr>
                <w:rtl w:val="0"/>
              </w:rPr>
            </w:r>
          </w:p>
        </w:tc>
        <w:tc>
          <w:tcPr>
            <w:gridSpan w:val="2"/>
          </w:tcPr>
          <w:p w:rsidR="00000000" w:rsidDel="00000000" w:rsidP="00000000" w:rsidRDefault="00000000" w:rsidRPr="00000000" w14:paraId="00000050">
            <w:pPr>
              <w:rPr>
                <w:sz w:val="20"/>
                <w:szCs w:val="20"/>
              </w:rPr>
            </w:pPr>
            <w:r w:rsidDel="00000000" w:rsidR="00000000" w:rsidRPr="00000000">
              <w:rPr>
                <w:rtl w:val="0"/>
              </w:rPr>
            </w:r>
          </w:p>
        </w:tc>
        <w:tc>
          <w:tcPr/>
          <w:p w:rsidR="00000000" w:rsidDel="00000000" w:rsidP="00000000" w:rsidRDefault="00000000" w:rsidRPr="00000000" w14:paraId="00000052">
            <w:pPr>
              <w:rPr>
                <w:sz w:val="20"/>
                <w:szCs w:val="20"/>
              </w:rPr>
            </w:pPr>
            <w:r w:rsidDel="00000000" w:rsidR="00000000" w:rsidRPr="00000000">
              <w:rPr>
                <w:rtl w:val="0"/>
              </w:rPr>
            </w:r>
          </w:p>
        </w:tc>
      </w:tr>
      <w:tr>
        <w:tc>
          <w:tcPr/>
          <w:p w:rsidR="00000000" w:rsidDel="00000000" w:rsidP="00000000" w:rsidRDefault="00000000" w:rsidRPr="00000000" w14:paraId="00000053">
            <w:pPr>
              <w:rPr>
                <w:sz w:val="20"/>
                <w:szCs w:val="20"/>
              </w:rPr>
            </w:pPr>
            <w:r w:rsidDel="00000000" w:rsidR="00000000" w:rsidRPr="00000000">
              <w:rPr>
                <w:rtl w:val="0"/>
              </w:rPr>
            </w:r>
          </w:p>
        </w:tc>
        <w:tc>
          <w:tcPr>
            <w:gridSpan w:val="2"/>
          </w:tcPr>
          <w:p w:rsidR="00000000" w:rsidDel="00000000" w:rsidP="00000000" w:rsidRDefault="00000000" w:rsidRPr="00000000" w14:paraId="00000054">
            <w:pPr>
              <w:rPr>
                <w:sz w:val="20"/>
                <w:szCs w:val="20"/>
              </w:rPr>
            </w:pPr>
            <w:r w:rsidDel="00000000" w:rsidR="00000000" w:rsidRPr="00000000">
              <w:rPr>
                <w:rtl w:val="0"/>
              </w:rPr>
            </w:r>
          </w:p>
        </w:tc>
        <w:tc>
          <w:tcPr/>
          <w:p w:rsidR="00000000" w:rsidDel="00000000" w:rsidP="00000000" w:rsidRDefault="00000000" w:rsidRPr="00000000" w14:paraId="00000056">
            <w:pPr>
              <w:rPr>
                <w:sz w:val="20"/>
                <w:szCs w:val="20"/>
              </w:rPr>
            </w:pPr>
            <w:r w:rsidDel="00000000" w:rsidR="00000000" w:rsidRPr="00000000">
              <w:rPr>
                <w:rtl w:val="0"/>
              </w:rPr>
            </w:r>
          </w:p>
        </w:tc>
      </w:tr>
      <w:tr>
        <w:tc>
          <w:tcPr/>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3.</w:t>
            </w:r>
          </w:p>
        </w:tc>
        <w:tc>
          <w:tcPr>
            <w:gridSpan w:val="2"/>
          </w:tcPr>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Matters arising </w:t>
            </w:r>
          </w:p>
        </w:tc>
        <w:tc>
          <w:tcPr/>
          <w:p w:rsidR="00000000" w:rsidDel="00000000" w:rsidP="00000000" w:rsidRDefault="00000000" w:rsidRPr="00000000" w14:paraId="0000005A">
            <w:pPr>
              <w:rPr>
                <w:sz w:val="20"/>
                <w:szCs w:val="20"/>
              </w:rPr>
            </w:pPr>
            <w:r w:rsidDel="00000000" w:rsidR="00000000" w:rsidRPr="00000000">
              <w:rPr>
                <w:rtl w:val="0"/>
              </w:rPr>
            </w:r>
          </w:p>
        </w:tc>
      </w:tr>
      <w:tr>
        <w:tc>
          <w:tcPr/>
          <w:p w:rsidR="00000000" w:rsidDel="00000000" w:rsidP="00000000" w:rsidRDefault="00000000" w:rsidRPr="00000000" w14:paraId="0000005B">
            <w:pPr>
              <w:rPr>
                <w:sz w:val="20"/>
                <w:szCs w:val="20"/>
              </w:rPr>
            </w:pPr>
            <w:r w:rsidDel="00000000" w:rsidR="00000000" w:rsidRPr="00000000">
              <w:rPr>
                <w:rtl w:val="0"/>
              </w:rPr>
            </w:r>
          </w:p>
        </w:tc>
        <w:tc>
          <w:tcPr>
            <w:gridSpan w:val="2"/>
          </w:tcPr>
          <w:p w:rsidR="00000000" w:rsidDel="00000000" w:rsidP="00000000" w:rsidRDefault="00000000" w:rsidRPr="00000000" w14:paraId="0000005C">
            <w:pPr>
              <w:rPr>
                <w:sz w:val="20"/>
                <w:szCs w:val="20"/>
              </w:rPr>
            </w:pPr>
            <w:r w:rsidDel="00000000" w:rsidR="00000000" w:rsidRPr="00000000">
              <w:rPr>
                <w:sz w:val="20"/>
                <w:szCs w:val="20"/>
                <w:rtl w:val="0"/>
              </w:rPr>
              <w:t xml:space="preserve">None</w:t>
            </w:r>
          </w:p>
        </w:tc>
        <w:tc>
          <w:tcPr/>
          <w:p w:rsidR="00000000" w:rsidDel="00000000" w:rsidP="00000000" w:rsidRDefault="00000000" w:rsidRPr="00000000" w14:paraId="0000005E">
            <w:pPr>
              <w:rPr>
                <w:sz w:val="20"/>
                <w:szCs w:val="20"/>
              </w:rPr>
            </w:pPr>
            <w:r w:rsidDel="00000000" w:rsidR="00000000" w:rsidRPr="00000000">
              <w:rPr>
                <w:rtl w:val="0"/>
              </w:rPr>
            </w:r>
          </w:p>
        </w:tc>
      </w:tr>
      <w:tr>
        <w:tc>
          <w:tcPr/>
          <w:p w:rsidR="00000000" w:rsidDel="00000000" w:rsidP="00000000" w:rsidRDefault="00000000" w:rsidRPr="00000000" w14:paraId="0000005F">
            <w:pPr>
              <w:rPr>
                <w:sz w:val="20"/>
                <w:szCs w:val="20"/>
              </w:rPr>
            </w:pPr>
            <w:r w:rsidDel="00000000" w:rsidR="00000000" w:rsidRPr="00000000">
              <w:rPr>
                <w:rtl w:val="0"/>
              </w:rPr>
            </w:r>
          </w:p>
        </w:tc>
        <w:tc>
          <w:tcPr>
            <w:gridSpan w:val="2"/>
          </w:tcPr>
          <w:p w:rsidR="00000000" w:rsidDel="00000000" w:rsidP="00000000" w:rsidRDefault="00000000" w:rsidRPr="00000000" w14:paraId="00000060">
            <w:pPr>
              <w:rPr>
                <w:sz w:val="20"/>
                <w:szCs w:val="20"/>
              </w:rPr>
            </w:pPr>
            <w:r w:rsidDel="00000000" w:rsidR="00000000" w:rsidRPr="00000000">
              <w:rPr>
                <w:rtl w:val="0"/>
              </w:rPr>
            </w:r>
          </w:p>
        </w:tc>
        <w:tc>
          <w:tcPr/>
          <w:p w:rsidR="00000000" w:rsidDel="00000000" w:rsidP="00000000" w:rsidRDefault="00000000" w:rsidRPr="00000000" w14:paraId="00000062">
            <w:pPr>
              <w:rPr>
                <w:sz w:val="20"/>
                <w:szCs w:val="20"/>
              </w:rPr>
            </w:pPr>
            <w:r w:rsidDel="00000000" w:rsidR="00000000" w:rsidRPr="00000000">
              <w:rPr>
                <w:rtl w:val="0"/>
              </w:rPr>
            </w:r>
          </w:p>
        </w:tc>
      </w:tr>
      <w:tr>
        <w:tc>
          <w:tcPr/>
          <w:p w:rsidR="00000000" w:rsidDel="00000000" w:rsidP="00000000" w:rsidRDefault="00000000" w:rsidRPr="00000000" w14:paraId="00000063">
            <w:pPr>
              <w:rPr>
                <w:sz w:val="20"/>
                <w:szCs w:val="20"/>
              </w:rPr>
            </w:pPr>
            <w:r w:rsidDel="00000000" w:rsidR="00000000" w:rsidRPr="00000000">
              <w:rPr>
                <w:rtl w:val="0"/>
              </w:rPr>
            </w:r>
          </w:p>
        </w:tc>
        <w:tc>
          <w:tcPr>
            <w:gridSpan w:val="2"/>
          </w:tcPr>
          <w:p w:rsidR="00000000" w:rsidDel="00000000" w:rsidP="00000000" w:rsidRDefault="00000000" w:rsidRPr="00000000" w14:paraId="00000064">
            <w:pPr>
              <w:rPr>
                <w:sz w:val="20"/>
                <w:szCs w:val="20"/>
              </w:rPr>
            </w:pP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rtl w:val="0"/>
              </w:rPr>
            </w:r>
          </w:p>
        </w:tc>
      </w:tr>
      <w:tr>
        <w:tc>
          <w:tcPr/>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4</w:t>
            </w:r>
          </w:p>
        </w:tc>
        <w:tc>
          <w:tcPr>
            <w:gridSpan w:val="2"/>
          </w:tcPr>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Maryhill Resident’s Association and FoMP</w:t>
            </w:r>
          </w:p>
        </w:tc>
        <w:tc>
          <w:tcPr/>
          <w:p w:rsidR="00000000" w:rsidDel="00000000" w:rsidP="00000000" w:rsidRDefault="00000000" w:rsidRPr="00000000" w14:paraId="0000006A">
            <w:pPr>
              <w:rPr>
                <w:sz w:val="20"/>
                <w:szCs w:val="20"/>
              </w:rPr>
            </w:pPr>
            <w:r w:rsidDel="00000000" w:rsidR="00000000" w:rsidRPr="00000000">
              <w:rPr>
                <w:rtl w:val="0"/>
              </w:rPr>
            </w:r>
          </w:p>
        </w:tc>
      </w:tr>
      <w:tr>
        <w:tc>
          <w:tcPr/>
          <w:p w:rsidR="00000000" w:rsidDel="00000000" w:rsidP="00000000" w:rsidRDefault="00000000" w:rsidRPr="00000000" w14:paraId="0000006B">
            <w:pPr>
              <w:rPr>
                <w:sz w:val="20"/>
                <w:szCs w:val="20"/>
              </w:rPr>
            </w:pPr>
            <w:r w:rsidDel="00000000" w:rsidR="00000000" w:rsidRPr="00000000">
              <w:rPr>
                <w:rtl w:val="0"/>
              </w:rPr>
            </w:r>
          </w:p>
        </w:tc>
        <w:tc>
          <w:tcPr>
            <w:gridSpan w:val="2"/>
          </w:tcPr>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Treasurer of former MHRA which no longer functions, reported the organisation’s RBS account had been stagnant for many years. She proposed transfer of funds (£160.51) to FoMP and it was agreed the money would be ring fenced, and clarification sought on the exact status of the previous agreement between the two bodies.</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sz w:val="20"/>
                <w:szCs w:val="20"/>
                <w:rtl w:val="0"/>
              </w:rPr>
              <w:t xml:space="preserve">They also reported on meeting held by Simon Community in Maryhill Parish Church last May to share plans for conversion of Grange House, Caldercuilt Road, into self contained bed-sits for rent.</w:t>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sz w:val="20"/>
                <w:szCs w:val="20"/>
                <w:rtl w:val="0"/>
              </w:rPr>
              <w:t xml:space="preserve">It was agreed FoMP would write to the Simon Community for clarification.</w:t>
            </w:r>
          </w:p>
        </w:tc>
        <w:tc>
          <w:tcPr/>
          <w:p w:rsidR="00000000" w:rsidDel="00000000" w:rsidP="00000000" w:rsidRDefault="00000000" w:rsidRPr="00000000" w14:paraId="00000073">
            <w:pPr>
              <w:rPr>
                <w:b w:val="1"/>
                <w:sz w:val="20"/>
                <w:szCs w:val="20"/>
              </w:rPr>
            </w:pPr>
            <w:r w:rsidDel="00000000" w:rsidR="00000000" w:rsidRPr="00000000">
              <w:rPr>
                <w:rtl w:val="0"/>
              </w:rPr>
            </w:r>
          </w:p>
          <w:p w:rsidR="00000000" w:rsidDel="00000000" w:rsidP="00000000" w:rsidRDefault="00000000" w:rsidRPr="00000000" w14:paraId="00000074">
            <w:pPr>
              <w:rPr>
                <w:b w:val="1"/>
                <w:sz w:val="20"/>
                <w:szCs w:val="20"/>
              </w:rPr>
            </w:pPr>
            <w:r w:rsidDel="00000000" w:rsidR="00000000" w:rsidRPr="00000000">
              <w:rPr>
                <w:rtl w:val="0"/>
              </w:rPr>
            </w:r>
          </w:p>
          <w:p w:rsidR="00000000" w:rsidDel="00000000" w:rsidP="00000000" w:rsidRDefault="00000000" w:rsidRPr="00000000" w14:paraId="00000075">
            <w:pPr>
              <w:rPr>
                <w:b w:val="1"/>
                <w:sz w:val="20"/>
                <w:szCs w:val="20"/>
              </w:rPr>
            </w:pPr>
            <w:r w:rsidDel="00000000" w:rsidR="00000000" w:rsidRPr="00000000">
              <w:rPr>
                <w:rtl w:val="0"/>
              </w:rPr>
            </w:r>
          </w:p>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rPr>
                <w:b w:val="1"/>
                <w:sz w:val="20"/>
                <w:szCs w:val="20"/>
              </w:rPr>
            </w:pPr>
            <w:r w:rsidDel="00000000" w:rsidR="00000000" w:rsidRPr="00000000">
              <w:rPr>
                <w:b w:val="1"/>
                <w:sz w:val="20"/>
                <w:szCs w:val="20"/>
                <w:rtl w:val="0"/>
              </w:rPr>
              <w:t xml:space="preserve">BC</w:t>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rPr>
                <w:b w:val="1"/>
                <w:sz w:val="20"/>
                <w:szCs w:val="20"/>
              </w:rPr>
            </w:pPr>
            <w:r w:rsidDel="00000000" w:rsidR="00000000" w:rsidRPr="00000000">
              <w:rPr>
                <w:rtl w:val="0"/>
              </w:rPr>
            </w:r>
          </w:p>
          <w:p w:rsidR="00000000" w:rsidDel="00000000" w:rsidP="00000000" w:rsidRDefault="00000000" w:rsidRPr="00000000" w14:paraId="0000007A">
            <w:pPr>
              <w:rPr>
                <w:b w:val="1"/>
                <w:sz w:val="20"/>
                <w:szCs w:val="20"/>
              </w:rPr>
            </w:pPr>
            <w:r w:rsidDel="00000000" w:rsidR="00000000" w:rsidRPr="00000000">
              <w:rPr>
                <w:rtl w:val="0"/>
              </w:rPr>
            </w:r>
          </w:p>
          <w:p w:rsidR="00000000" w:rsidDel="00000000" w:rsidP="00000000" w:rsidRDefault="00000000" w:rsidRPr="00000000" w14:paraId="0000007B">
            <w:pPr>
              <w:rPr>
                <w:b w:val="1"/>
                <w:sz w:val="20"/>
                <w:szCs w:val="20"/>
              </w:rPr>
            </w:pPr>
            <w:r w:rsidDel="00000000" w:rsidR="00000000" w:rsidRPr="00000000">
              <w:rPr>
                <w:rtl w:val="0"/>
              </w:rPr>
            </w:r>
          </w:p>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SH</w:t>
            </w:r>
          </w:p>
        </w:tc>
      </w:tr>
      <w:tr>
        <w:tc>
          <w:tcPr/>
          <w:p w:rsidR="00000000" w:rsidDel="00000000" w:rsidP="00000000" w:rsidRDefault="00000000" w:rsidRPr="00000000" w14:paraId="0000007D">
            <w:pPr>
              <w:rPr>
                <w:b w:val="1"/>
                <w:sz w:val="20"/>
                <w:szCs w:val="20"/>
              </w:rPr>
            </w:pPr>
            <w:r w:rsidDel="00000000" w:rsidR="00000000" w:rsidRPr="00000000">
              <w:rPr>
                <w:rtl w:val="0"/>
              </w:rPr>
            </w:r>
          </w:p>
        </w:tc>
        <w:tc>
          <w:tcPr>
            <w:gridSpan w:val="2"/>
          </w:tcPr>
          <w:p w:rsidR="00000000" w:rsidDel="00000000" w:rsidP="00000000" w:rsidRDefault="00000000" w:rsidRPr="00000000" w14:paraId="0000007E">
            <w:pPr>
              <w:rPr>
                <w:b w:val="1"/>
                <w:sz w:val="20"/>
                <w:szCs w:val="20"/>
              </w:rPr>
            </w:pPr>
            <w:r w:rsidDel="00000000" w:rsidR="00000000" w:rsidRPr="00000000">
              <w:rPr>
                <w:rtl w:val="0"/>
              </w:rPr>
            </w:r>
          </w:p>
        </w:tc>
        <w:tc>
          <w:tcPr/>
          <w:p w:rsidR="00000000" w:rsidDel="00000000" w:rsidP="00000000" w:rsidRDefault="00000000" w:rsidRPr="00000000" w14:paraId="00000080">
            <w:pPr>
              <w:rPr>
                <w:b w:val="1"/>
                <w:sz w:val="20"/>
                <w:szCs w:val="20"/>
              </w:rPr>
            </w:pPr>
            <w:r w:rsidDel="00000000" w:rsidR="00000000" w:rsidRPr="00000000">
              <w:rPr>
                <w:rtl w:val="0"/>
              </w:rPr>
            </w:r>
          </w:p>
        </w:tc>
      </w:tr>
      <w:tr>
        <w:tc>
          <w:tcPr/>
          <w:p w:rsidR="00000000" w:rsidDel="00000000" w:rsidP="00000000" w:rsidRDefault="00000000" w:rsidRPr="00000000" w14:paraId="00000081">
            <w:pPr>
              <w:rPr>
                <w:b w:val="1"/>
                <w:sz w:val="20"/>
                <w:szCs w:val="20"/>
              </w:rPr>
            </w:pPr>
            <w:r w:rsidDel="00000000" w:rsidR="00000000" w:rsidRPr="00000000">
              <w:rPr>
                <w:rtl w:val="0"/>
              </w:rPr>
            </w:r>
          </w:p>
        </w:tc>
        <w:tc>
          <w:tcPr>
            <w:gridSpan w:val="2"/>
          </w:tcPr>
          <w:p w:rsidR="00000000" w:rsidDel="00000000" w:rsidP="00000000" w:rsidRDefault="00000000" w:rsidRPr="00000000" w14:paraId="00000082">
            <w:pPr>
              <w:rPr>
                <w:b w:val="1"/>
                <w:sz w:val="20"/>
                <w:szCs w:val="20"/>
              </w:rPr>
            </w:pPr>
            <w:r w:rsidDel="00000000" w:rsidR="00000000" w:rsidRPr="00000000">
              <w:rPr>
                <w:rtl w:val="0"/>
              </w:rPr>
            </w:r>
          </w:p>
        </w:tc>
        <w:tc>
          <w:tcPr/>
          <w:p w:rsidR="00000000" w:rsidDel="00000000" w:rsidP="00000000" w:rsidRDefault="00000000" w:rsidRPr="00000000" w14:paraId="00000084">
            <w:pPr>
              <w:rPr>
                <w:b w:val="1"/>
                <w:sz w:val="20"/>
                <w:szCs w:val="20"/>
              </w:rPr>
            </w:pPr>
            <w:r w:rsidDel="00000000" w:rsidR="00000000" w:rsidRPr="00000000">
              <w:rPr>
                <w:rtl w:val="0"/>
              </w:rPr>
            </w:r>
          </w:p>
        </w:tc>
      </w:tr>
      <w:tr>
        <w:tc>
          <w:tcPr/>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5.</w:t>
            </w:r>
          </w:p>
          <w:p w:rsidR="00000000" w:rsidDel="00000000" w:rsidP="00000000" w:rsidRDefault="00000000" w:rsidRPr="00000000" w14:paraId="00000086">
            <w:pPr>
              <w:rPr>
                <w:b w:val="1"/>
                <w:sz w:val="20"/>
                <w:szCs w:val="20"/>
              </w:rPr>
            </w:pPr>
            <w:r w:rsidDel="00000000" w:rsidR="00000000" w:rsidRPr="00000000">
              <w:rPr>
                <w:rtl w:val="0"/>
              </w:rPr>
            </w:r>
          </w:p>
          <w:p w:rsidR="00000000" w:rsidDel="00000000" w:rsidP="00000000" w:rsidRDefault="00000000" w:rsidRPr="00000000" w14:paraId="00000087">
            <w:pPr>
              <w:rPr>
                <w:b w:val="1"/>
                <w:sz w:val="20"/>
                <w:szCs w:val="20"/>
              </w:rPr>
            </w:pPr>
            <w:r w:rsidDel="00000000" w:rsidR="00000000" w:rsidRPr="00000000">
              <w:rPr>
                <w:rtl w:val="0"/>
              </w:rPr>
            </w:r>
          </w:p>
          <w:p w:rsidR="00000000" w:rsidDel="00000000" w:rsidP="00000000" w:rsidRDefault="00000000" w:rsidRPr="00000000" w14:paraId="00000088">
            <w:pPr>
              <w:rPr>
                <w:b w:val="1"/>
                <w:sz w:val="20"/>
                <w:szCs w:val="20"/>
              </w:rPr>
            </w:pPr>
            <w:r w:rsidDel="00000000" w:rsidR="00000000" w:rsidRPr="00000000">
              <w:rPr>
                <w:rtl w:val="0"/>
              </w:rPr>
            </w:r>
          </w:p>
          <w:p w:rsidR="00000000" w:rsidDel="00000000" w:rsidP="00000000" w:rsidRDefault="00000000" w:rsidRPr="00000000" w14:paraId="00000089">
            <w:pPr>
              <w:rPr>
                <w:b w:val="1"/>
                <w:sz w:val="20"/>
                <w:szCs w:val="20"/>
              </w:rPr>
            </w:pPr>
            <w:r w:rsidDel="00000000" w:rsidR="00000000" w:rsidRPr="00000000">
              <w:rPr>
                <w:rtl w:val="0"/>
              </w:rPr>
            </w:r>
          </w:p>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6.</w:t>
            </w:r>
          </w:p>
        </w:tc>
        <w:tc>
          <w:tcPr>
            <w:gridSpan w:val="2"/>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Community Garden</w:t>
            </w:r>
          </w:p>
          <w:p w:rsidR="00000000" w:rsidDel="00000000" w:rsidP="00000000" w:rsidRDefault="00000000" w:rsidRPr="00000000" w14:paraId="0000008C">
            <w:pPr>
              <w:rPr>
                <w:sz w:val="20"/>
                <w:szCs w:val="20"/>
              </w:rPr>
            </w:pPr>
            <w:r w:rsidDel="00000000" w:rsidR="00000000" w:rsidRPr="00000000">
              <w:rPr>
                <w:sz w:val="20"/>
                <w:szCs w:val="20"/>
                <w:rtl w:val="0"/>
              </w:rPr>
              <w:t xml:space="preserve">BC reported there remains approximately £1000 to be spent with a plan for tree planting in spring, new benches facing tennis court and other improvements. </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b w:val="1"/>
                <w:sz w:val="20"/>
                <w:szCs w:val="20"/>
              </w:rPr>
            </w:pPr>
            <w:r w:rsidDel="00000000" w:rsidR="00000000" w:rsidRPr="00000000">
              <w:rPr>
                <w:rtl w:val="0"/>
              </w:rPr>
            </w:r>
          </w:p>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Tennis Courts</w:t>
            </w:r>
          </w:p>
          <w:p w:rsidR="00000000" w:rsidDel="00000000" w:rsidP="00000000" w:rsidRDefault="00000000" w:rsidRPr="00000000" w14:paraId="00000090">
            <w:pPr>
              <w:rPr>
                <w:b w:val="1"/>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The nets have been taken down but the area is in a rather poor state and the general opinion is that major works are necessary. Weed spraying early in spring will be essential to allow the courts to be used next year and more blaes for the surface will be required. Ideally access for a tractor would be useful to undertake these tasks. It will be necessary to secure funding for this work possibly from the Area Budget Partnership whose stated priorities are Culture and Leisure.</w:t>
            </w:r>
          </w:p>
          <w:p w:rsidR="00000000" w:rsidDel="00000000" w:rsidP="00000000" w:rsidRDefault="00000000" w:rsidRPr="00000000" w14:paraId="00000092">
            <w:pPr>
              <w:rPr>
                <w:sz w:val="20"/>
                <w:szCs w:val="20"/>
              </w:rPr>
            </w:pPr>
            <w:r w:rsidDel="00000000" w:rsidR="00000000" w:rsidRPr="00000000">
              <w:rPr>
                <w:rtl w:val="0"/>
              </w:rPr>
            </w:r>
          </w:p>
        </w:tc>
        <w:tc>
          <w:tcPr/>
          <w:p w:rsidR="00000000" w:rsidDel="00000000" w:rsidP="00000000" w:rsidRDefault="00000000" w:rsidRPr="00000000" w14:paraId="00000094">
            <w:pPr>
              <w:rPr>
                <w:b w:val="1"/>
                <w:sz w:val="20"/>
                <w:szCs w:val="20"/>
              </w:rPr>
            </w:pPr>
            <w:r w:rsidDel="00000000" w:rsidR="00000000" w:rsidRPr="00000000">
              <w:rPr>
                <w:b w:val="1"/>
                <w:sz w:val="20"/>
                <w:szCs w:val="20"/>
                <w:rtl w:val="0"/>
              </w:rPr>
              <w:br w:type="textWrapping"/>
              <w:br w:type="textWrapping"/>
              <w:t xml:space="preserve">All</w:t>
              <w:br w:type="textWrapping"/>
              <w:br w:type="textWrapping"/>
            </w:r>
          </w:p>
          <w:p w:rsidR="00000000" w:rsidDel="00000000" w:rsidP="00000000" w:rsidRDefault="00000000" w:rsidRPr="00000000" w14:paraId="00000095">
            <w:pPr>
              <w:rPr>
                <w:b w:val="1"/>
                <w:sz w:val="20"/>
                <w:szCs w:val="20"/>
              </w:rPr>
            </w:pPr>
            <w:r w:rsidDel="00000000" w:rsidR="00000000" w:rsidRPr="00000000">
              <w:rPr>
                <w:rtl w:val="0"/>
              </w:rPr>
            </w:r>
          </w:p>
          <w:p w:rsidR="00000000" w:rsidDel="00000000" w:rsidP="00000000" w:rsidRDefault="00000000" w:rsidRPr="00000000" w14:paraId="00000096">
            <w:pPr>
              <w:rPr>
                <w:b w:val="1"/>
                <w:sz w:val="20"/>
                <w:szCs w:val="20"/>
              </w:rPr>
            </w:pPr>
            <w:r w:rsidDel="00000000" w:rsidR="00000000" w:rsidRPr="00000000">
              <w:rPr>
                <w:rtl w:val="0"/>
              </w:rPr>
            </w:r>
          </w:p>
          <w:p w:rsidR="00000000" w:rsidDel="00000000" w:rsidP="00000000" w:rsidRDefault="00000000" w:rsidRPr="00000000" w14:paraId="00000097">
            <w:pPr>
              <w:rPr>
                <w:b w:val="1"/>
                <w:sz w:val="20"/>
                <w:szCs w:val="20"/>
              </w:rPr>
            </w:pPr>
            <w:r w:rsidDel="00000000" w:rsidR="00000000" w:rsidRPr="00000000">
              <w:rPr>
                <w:rtl w:val="0"/>
              </w:rPr>
            </w:r>
          </w:p>
          <w:p w:rsidR="00000000" w:rsidDel="00000000" w:rsidP="00000000" w:rsidRDefault="00000000" w:rsidRPr="00000000" w14:paraId="00000098">
            <w:pPr>
              <w:rPr>
                <w:b w:val="1"/>
                <w:sz w:val="20"/>
                <w:szCs w:val="20"/>
              </w:rPr>
            </w:pPr>
            <w:r w:rsidDel="00000000" w:rsidR="00000000" w:rsidRPr="00000000">
              <w:rPr>
                <w:rtl w:val="0"/>
              </w:rPr>
            </w:r>
          </w:p>
          <w:p w:rsidR="00000000" w:rsidDel="00000000" w:rsidP="00000000" w:rsidRDefault="00000000" w:rsidRPr="00000000" w14:paraId="00000099">
            <w:pPr>
              <w:rPr>
                <w:b w:val="1"/>
                <w:sz w:val="20"/>
                <w:szCs w:val="20"/>
              </w:rPr>
            </w:pPr>
            <w:r w:rsidDel="00000000" w:rsidR="00000000" w:rsidRPr="00000000">
              <w:rPr>
                <w:rtl w:val="0"/>
              </w:rPr>
            </w:r>
          </w:p>
          <w:p w:rsidR="00000000" w:rsidDel="00000000" w:rsidP="00000000" w:rsidRDefault="00000000" w:rsidRPr="00000000" w14:paraId="0000009A">
            <w:pPr>
              <w:rPr>
                <w:b w:val="1"/>
                <w:sz w:val="20"/>
                <w:szCs w:val="20"/>
              </w:rPr>
            </w:pPr>
            <w:r w:rsidDel="00000000" w:rsidR="00000000" w:rsidRPr="00000000">
              <w:rPr>
                <w:rtl w:val="0"/>
              </w:rPr>
            </w:r>
          </w:p>
          <w:p w:rsidR="00000000" w:rsidDel="00000000" w:rsidP="00000000" w:rsidRDefault="00000000" w:rsidRPr="00000000" w14:paraId="0000009B">
            <w:pPr>
              <w:rPr>
                <w:b w:val="1"/>
                <w:sz w:val="20"/>
                <w:szCs w:val="20"/>
              </w:rPr>
            </w:pPr>
            <w:r w:rsidDel="00000000" w:rsidR="00000000" w:rsidRPr="00000000">
              <w:rPr>
                <w:b w:val="1"/>
                <w:sz w:val="20"/>
                <w:szCs w:val="20"/>
                <w:rtl w:val="0"/>
              </w:rPr>
              <w:t xml:space="preserve">SH?</w:t>
            </w:r>
          </w:p>
        </w:tc>
      </w:tr>
      <w:tr>
        <w:tc>
          <w:tcPr/>
          <w:p w:rsidR="00000000" w:rsidDel="00000000" w:rsidP="00000000" w:rsidRDefault="00000000" w:rsidRPr="00000000" w14:paraId="0000009C">
            <w:pPr>
              <w:rPr>
                <w:b w:val="1"/>
                <w:sz w:val="20"/>
                <w:szCs w:val="20"/>
              </w:rPr>
            </w:pPr>
            <w:r w:rsidDel="00000000" w:rsidR="00000000" w:rsidRPr="00000000">
              <w:rPr>
                <w:rtl w:val="0"/>
              </w:rPr>
            </w:r>
          </w:p>
        </w:tc>
        <w:tc>
          <w:tcPr>
            <w:gridSpan w:val="2"/>
          </w:tcPr>
          <w:p w:rsidR="00000000" w:rsidDel="00000000" w:rsidP="00000000" w:rsidRDefault="00000000" w:rsidRPr="00000000" w14:paraId="0000009D">
            <w:pPr>
              <w:rPr>
                <w:b w:val="1"/>
                <w:sz w:val="20"/>
                <w:szCs w:val="20"/>
              </w:rPr>
            </w:pPr>
            <w:r w:rsidDel="00000000" w:rsidR="00000000" w:rsidRPr="00000000">
              <w:rPr>
                <w:rtl w:val="0"/>
              </w:rPr>
            </w:r>
          </w:p>
        </w:tc>
        <w:tc>
          <w:tcPr/>
          <w:p w:rsidR="00000000" w:rsidDel="00000000" w:rsidP="00000000" w:rsidRDefault="00000000" w:rsidRPr="00000000" w14:paraId="0000009F">
            <w:pPr>
              <w:rPr>
                <w:b w:val="1"/>
                <w:sz w:val="20"/>
                <w:szCs w:val="20"/>
              </w:rPr>
            </w:pPr>
            <w:r w:rsidDel="00000000" w:rsidR="00000000" w:rsidRPr="00000000">
              <w:rPr>
                <w:rtl w:val="0"/>
              </w:rPr>
            </w:r>
          </w:p>
        </w:tc>
      </w:tr>
      <w:tr>
        <w:tc>
          <w:tcPr/>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7.</w:t>
            </w:r>
          </w:p>
          <w:p w:rsidR="00000000" w:rsidDel="00000000" w:rsidP="00000000" w:rsidRDefault="00000000" w:rsidRPr="00000000" w14:paraId="000000A1">
            <w:pPr>
              <w:rPr>
                <w:b w:val="1"/>
                <w:sz w:val="20"/>
                <w:szCs w:val="20"/>
              </w:rPr>
            </w:pPr>
            <w:r w:rsidDel="00000000" w:rsidR="00000000" w:rsidRPr="00000000">
              <w:rPr>
                <w:rtl w:val="0"/>
              </w:rPr>
            </w:r>
          </w:p>
          <w:p w:rsidR="00000000" w:rsidDel="00000000" w:rsidP="00000000" w:rsidRDefault="00000000" w:rsidRPr="00000000" w14:paraId="000000A2">
            <w:pPr>
              <w:rPr>
                <w:b w:val="1"/>
                <w:sz w:val="20"/>
                <w:szCs w:val="20"/>
              </w:rPr>
            </w:pPr>
            <w:r w:rsidDel="00000000" w:rsidR="00000000" w:rsidRPr="00000000">
              <w:rPr>
                <w:rtl w:val="0"/>
              </w:rPr>
            </w:r>
          </w:p>
          <w:p w:rsidR="00000000" w:rsidDel="00000000" w:rsidP="00000000" w:rsidRDefault="00000000" w:rsidRPr="00000000" w14:paraId="000000A3">
            <w:pPr>
              <w:rPr>
                <w:b w:val="1"/>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tc>
        <w:tc>
          <w:tcPr>
            <w:gridSpan w:val="2"/>
          </w:tcPr>
          <w:p w:rsidR="00000000" w:rsidDel="00000000" w:rsidP="00000000" w:rsidRDefault="00000000" w:rsidRPr="00000000" w14:paraId="000000A5">
            <w:pPr>
              <w:rPr>
                <w:b w:val="1"/>
                <w:sz w:val="20"/>
                <w:szCs w:val="20"/>
              </w:rPr>
            </w:pPr>
            <w:r w:rsidDel="00000000" w:rsidR="00000000" w:rsidRPr="00000000">
              <w:rPr>
                <w:b w:val="1"/>
                <w:sz w:val="20"/>
                <w:szCs w:val="20"/>
                <w:rtl w:val="0"/>
              </w:rPr>
              <w:t xml:space="preserve">Gardening Club</w:t>
            </w:r>
          </w:p>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A7">
            <w:pPr>
              <w:rPr>
                <w:sz w:val="20"/>
                <w:szCs w:val="20"/>
              </w:rPr>
            </w:pPr>
            <w:r w:rsidDel="00000000" w:rsidR="00000000" w:rsidRPr="00000000">
              <w:rPr>
                <w:sz w:val="20"/>
                <w:szCs w:val="20"/>
                <w:rtl w:val="0"/>
              </w:rPr>
              <w:t xml:space="preserve">Inactive as winter</w:t>
            </w:r>
          </w:p>
        </w:tc>
        <w:tc>
          <w:tcPr/>
          <w:p w:rsidR="00000000" w:rsidDel="00000000" w:rsidP="00000000" w:rsidRDefault="00000000" w:rsidRPr="00000000" w14:paraId="000000A9">
            <w:pPr>
              <w:rPr>
                <w:b w:val="1"/>
                <w:sz w:val="20"/>
                <w:szCs w:val="20"/>
              </w:rPr>
            </w:pPr>
            <w:r w:rsidDel="00000000" w:rsidR="00000000" w:rsidRPr="00000000">
              <w:rPr>
                <w:b w:val="1"/>
                <w:sz w:val="20"/>
                <w:szCs w:val="20"/>
                <w:rtl w:val="0"/>
              </w:rPr>
              <w:br w:type="textWrapping"/>
              <w:br w:type="textWrapping"/>
              <w:br w:type="textWrapping"/>
              <w:br w:type="textWrapping"/>
            </w:r>
          </w:p>
        </w:tc>
      </w:tr>
      <w:tr>
        <w:tc>
          <w:tcPr/>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8.</w:t>
            </w:r>
          </w:p>
        </w:tc>
        <w:tc>
          <w:tcPr>
            <w:gridSpan w:val="2"/>
          </w:tcPr>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Volunteer’s Report</w:t>
            </w:r>
          </w:p>
          <w:p w:rsidR="00000000" w:rsidDel="00000000" w:rsidP="00000000" w:rsidRDefault="00000000" w:rsidRPr="00000000" w14:paraId="000000AC">
            <w:pPr>
              <w:rPr>
                <w:b w:val="1"/>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sz w:val="20"/>
                <w:szCs w:val="20"/>
                <w:rtl w:val="0"/>
              </w:rPr>
              <w:t xml:space="preserve">The volunteers have been trimming around tennis courts, banks, Lime Avenue edges and ditches.</w:t>
            </w:r>
          </w:p>
          <w:p w:rsidR="00000000" w:rsidDel="00000000" w:rsidP="00000000" w:rsidRDefault="00000000" w:rsidRPr="00000000" w14:paraId="000000AE">
            <w:pPr>
              <w:rPr>
                <w:sz w:val="20"/>
                <w:szCs w:val="20"/>
              </w:rPr>
            </w:pPr>
            <w:r w:rsidDel="00000000" w:rsidR="00000000" w:rsidRPr="00000000">
              <w:rPr>
                <w:sz w:val="20"/>
                <w:szCs w:val="20"/>
                <w:rtl w:val="0"/>
              </w:rPr>
              <w:t xml:space="preserve">A drain beside the path by the children’s play area has been broken for some time causing the path to flood and to freeze in the cold. As requests for repair by Glasgow Life have been unsuccessful and the problem is posing a risk to safety, Cllr. Jane Morgan’s assistance will be sought</w:t>
            </w:r>
          </w:p>
        </w:tc>
        <w:tc>
          <w:tcPr/>
          <w:p w:rsidR="00000000" w:rsidDel="00000000" w:rsidP="00000000" w:rsidRDefault="00000000" w:rsidRPr="00000000" w14:paraId="000000B0">
            <w:pPr>
              <w:rPr>
                <w:b w:val="1"/>
                <w:sz w:val="20"/>
                <w:szCs w:val="20"/>
              </w:rPr>
            </w:pPr>
            <w:r w:rsidDel="00000000" w:rsidR="00000000" w:rsidRPr="00000000">
              <w:rPr>
                <w:rtl w:val="0"/>
              </w:rPr>
            </w:r>
          </w:p>
          <w:p w:rsidR="00000000" w:rsidDel="00000000" w:rsidP="00000000" w:rsidRDefault="00000000" w:rsidRPr="00000000" w14:paraId="000000B1">
            <w:pPr>
              <w:rPr>
                <w:b w:val="1"/>
                <w:sz w:val="20"/>
                <w:szCs w:val="20"/>
              </w:rPr>
            </w:pPr>
            <w:r w:rsidDel="00000000" w:rsidR="00000000" w:rsidRPr="00000000">
              <w:rPr>
                <w:rtl w:val="0"/>
              </w:rPr>
            </w:r>
          </w:p>
          <w:p w:rsidR="00000000" w:rsidDel="00000000" w:rsidP="00000000" w:rsidRDefault="00000000" w:rsidRPr="00000000" w14:paraId="000000B2">
            <w:pPr>
              <w:rPr>
                <w:b w:val="1"/>
                <w:sz w:val="20"/>
                <w:szCs w:val="20"/>
              </w:rPr>
            </w:pPr>
            <w:r w:rsidDel="00000000" w:rsidR="00000000" w:rsidRPr="00000000">
              <w:rPr>
                <w:rtl w:val="0"/>
              </w:rPr>
            </w:r>
          </w:p>
          <w:p w:rsidR="00000000" w:rsidDel="00000000" w:rsidP="00000000" w:rsidRDefault="00000000" w:rsidRPr="00000000" w14:paraId="000000B3">
            <w:pPr>
              <w:rPr>
                <w:b w:val="1"/>
                <w:sz w:val="20"/>
                <w:szCs w:val="20"/>
              </w:rPr>
            </w:pPr>
            <w:r w:rsidDel="00000000" w:rsidR="00000000" w:rsidRPr="00000000">
              <w:rPr>
                <w:rtl w:val="0"/>
              </w:rPr>
            </w:r>
          </w:p>
          <w:p w:rsidR="00000000" w:rsidDel="00000000" w:rsidP="00000000" w:rsidRDefault="00000000" w:rsidRPr="00000000" w14:paraId="000000B4">
            <w:pPr>
              <w:rPr>
                <w:b w:val="1"/>
                <w:sz w:val="20"/>
                <w:szCs w:val="20"/>
              </w:rPr>
            </w:pPr>
            <w:r w:rsidDel="00000000" w:rsidR="00000000" w:rsidRPr="00000000">
              <w:rPr>
                <w:rtl w:val="0"/>
              </w:rPr>
            </w:r>
          </w:p>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EM</w:t>
            </w:r>
          </w:p>
        </w:tc>
      </w:tr>
      <w:tr>
        <w:tc>
          <w:tcPr/>
          <w:p w:rsidR="00000000" w:rsidDel="00000000" w:rsidP="00000000" w:rsidRDefault="00000000" w:rsidRPr="00000000" w14:paraId="000000B6">
            <w:pPr>
              <w:rPr>
                <w:sz w:val="20"/>
                <w:szCs w:val="20"/>
              </w:rPr>
            </w:pPr>
            <w:r w:rsidDel="00000000" w:rsidR="00000000" w:rsidRPr="00000000">
              <w:rPr>
                <w:rtl w:val="0"/>
              </w:rPr>
            </w:r>
          </w:p>
        </w:tc>
        <w:tc>
          <w:tcPr>
            <w:gridSpan w:val="2"/>
          </w:tcPr>
          <w:p w:rsidR="00000000" w:rsidDel="00000000" w:rsidP="00000000" w:rsidRDefault="00000000" w:rsidRPr="00000000" w14:paraId="000000B7">
            <w:pPr>
              <w:rPr>
                <w:sz w:val="20"/>
                <w:szCs w:val="20"/>
              </w:rPr>
            </w:pP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rtl w:val="0"/>
              </w:rPr>
            </w:r>
          </w:p>
        </w:tc>
      </w:tr>
      <w:tr>
        <w:tc>
          <w:tcPr/>
          <w:p w:rsidR="00000000" w:rsidDel="00000000" w:rsidP="00000000" w:rsidRDefault="00000000" w:rsidRPr="00000000" w14:paraId="000000BA">
            <w:pPr>
              <w:rPr>
                <w:sz w:val="20"/>
                <w:szCs w:val="20"/>
              </w:rPr>
            </w:pPr>
            <w:r w:rsidDel="00000000" w:rsidR="00000000" w:rsidRPr="00000000">
              <w:rPr>
                <w:rtl w:val="0"/>
              </w:rPr>
            </w:r>
          </w:p>
        </w:tc>
        <w:tc>
          <w:tcPr>
            <w:gridSpan w:val="2"/>
          </w:tcPr>
          <w:p w:rsidR="00000000" w:rsidDel="00000000" w:rsidP="00000000" w:rsidRDefault="00000000" w:rsidRPr="00000000" w14:paraId="000000BB">
            <w:pPr>
              <w:rPr>
                <w:sz w:val="20"/>
                <w:szCs w:val="20"/>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rtl w:val="0"/>
              </w:rPr>
            </w:r>
          </w:p>
        </w:tc>
      </w:tr>
      <w:tr>
        <w:tc>
          <w:tcPr/>
          <w:p w:rsidR="00000000" w:rsidDel="00000000" w:rsidP="00000000" w:rsidRDefault="00000000" w:rsidRPr="00000000" w14:paraId="000000BE">
            <w:pPr>
              <w:rPr>
                <w:b w:val="1"/>
                <w:sz w:val="20"/>
                <w:szCs w:val="20"/>
              </w:rPr>
            </w:pPr>
            <w:r w:rsidDel="00000000" w:rsidR="00000000" w:rsidRPr="00000000">
              <w:rPr>
                <w:b w:val="1"/>
                <w:sz w:val="20"/>
                <w:szCs w:val="20"/>
                <w:rtl w:val="0"/>
              </w:rPr>
              <w:t xml:space="preserve">9.</w:t>
            </w:r>
          </w:p>
        </w:tc>
        <w:tc>
          <w:tcPr>
            <w:gridSpan w:val="2"/>
          </w:tcPr>
          <w:p w:rsidR="00000000" w:rsidDel="00000000" w:rsidP="00000000" w:rsidRDefault="00000000" w:rsidRPr="00000000" w14:paraId="000000BF">
            <w:pPr>
              <w:rPr>
                <w:b w:val="1"/>
                <w:sz w:val="20"/>
                <w:szCs w:val="20"/>
              </w:rPr>
            </w:pPr>
            <w:r w:rsidDel="00000000" w:rsidR="00000000" w:rsidRPr="00000000">
              <w:rPr>
                <w:b w:val="1"/>
                <w:sz w:val="20"/>
                <w:szCs w:val="20"/>
                <w:rtl w:val="0"/>
              </w:rPr>
              <w:t xml:space="preserve">AOCB</w:t>
            </w:r>
          </w:p>
          <w:p w:rsidR="00000000" w:rsidDel="00000000" w:rsidP="00000000" w:rsidRDefault="00000000" w:rsidRPr="00000000" w14:paraId="000000C0">
            <w:pPr>
              <w:rPr>
                <w:b w:val="1"/>
                <w:sz w:val="20"/>
                <w:szCs w:val="20"/>
              </w:rPr>
            </w:pPr>
            <w:r w:rsidDel="00000000" w:rsidR="00000000" w:rsidRPr="00000000">
              <w:rPr>
                <w:rtl w:val="0"/>
              </w:rPr>
            </w:r>
          </w:p>
          <w:p w:rsidR="00000000" w:rsidDel="00000000" w:rsidP="00000000" w:rsidRDefault="00000000" w:rsidRPr="00000000" w14:paraId="000000C1">
            <w:pPr>
              <w:rPr>
                <w:sz w:val="20"/>
                <w:szCs w:val="20"/>
              </w:rPr>
            </w:pPr>
            <w:bookmarkStart w:colFirst="0" w:colLast="0" w:name="_gjdgxs" w:id="0"/>
            <w:bookmarkEnd w:id="0"/>
            <w:r w:rsidDel="00000000" w:rsidR="00000000" w:rsidRPr="00000000">
              <w:rPr>
                <w:sz w:val="20"/>
                <w:szCs w:val="20"/>
                <w:rtl w:val="0"/>
              </w:rPr>
              <w:t xml:space="preserve">SH updated the group on the proposal to participate in a Windows in the North West Project, similar to The Winter Wanderland event on the south-side last year in which residents created window displays in their homes for others in the neighbourhood to view. Such an activity has the potential to promote community involvement and cohesion.</w:t>
            </w:r>
          </w:p>
          <w:p w:rsidR="00000000" w:rsidDel="00000000" w:rsidP="00000000" w:rsidRDefault="00000000" w:rsidRPr="00000000" w14:paraId="000000C2">
            <w:pPr>
              <w:rPr>
                <w:sz w:val="20"/>
                <w:szCs w:val="20"/>
              </w:rPr>
            </w:pPr>
            <w:r w:rsidDel="00000000" w:rsidR="00000000" w:rsidRPr="00000000">
              <w:rPr>
                <w:sz w:val="20"/>
                <w:szCs w:val="20"/>
                <w:rtl w:val="0"/>
              </w:rPr>
              <w:t xml:space="preserve">SH estimated the cost to be around £95 to cover a guidance workshop and if possible the hire of an outdoor projector for the event. She will submit an application before the end of the year for funding from the Area Budget Partnership with a provisional plan to hold the event in the first week in March.</w:t>
            </w:r>
          </w:p>
          <w:p w:rsidR="00000000" w:rsidDel="00000000" w:rsidP="00000000" w:rsidRDefault="00000000" w:rsidRPr="00000000" w14:paraId="000000C3">
            <w:pPr>
              <w:rPr>
                <w:sz w:val="20"/>
                <w:szCs w:val="20"/>
              </w:rPr>
            </w:pPr>
            <w:r w:rsidDel="00000000" w:rsidR="00000000" w:rsidRPr="00000000">
              <w:rPr>
                <w:rtl w:val="0"/>
              </w:rPr>
            </w:r>
          </w:p>
        </w:tc>
        <w:tc>
          <w:tcPr/>
          <w:p w:rsidR="00000000" w:rsidDel="00000000" w:rsidP="00000000" w:rsidRDefault="00000000" w:rsidRPr="00000000" w14:paraId="000000C5">
            <w:pPr>
              <w:rPr>
                <w:b w:val="1"/>
                <w:sz w:val="20"/>
                <w:szCs w:val="20"/>
              </w:rPr>
            </w:pPr>
            <w:r w:rsidDel="00000000" w:rsidR="00000000" w:rsidRPr="00000000">
              <w:rPr>
                <w:rtl w:val="0"/>
              </w:rPr>
            </w:r>
          </w:p>
          <w:p w:rsidR="00000000" w:rsidDel="00000000" w:rsidP="00000000" w:rsidRDefault="00000000" w:rsidRPr="00000000" w14:paraId="000000C6">
            <w:pPr>
              <w:rPr>
                <w:b w:val="1"/>
                <w:sz w:val="20"/>
                <w:szCs w:val="20"/>
              </w:rPr>
            </w:pPr>
            <w:r w:rsidDel="00000000" w:rsidR="00000000" w:rsidRPr="00000000">
              <w:rPr>
                <w:rtl w:val="0"/>
              </w:rPr>
            </w:r>
          </w:p>
          <w:p w:rsidR="00000000" w:rsidDel="00000000" w:rsidP="00000000" w:rsidRDefault="00000000" w:rsidRPr="00000000" w14:paraId="000000C7">
            <w:pPr>
              <w:rPr>
                <w:b w:val="1"/>
                <w:sz w:val="20"/>
                <w:szCs w:val="20"/>
              </w:rPr>
            </w:pPr>
            <w:r w:rsidDel="00000000" w:rsidR="00000000" w:rsidRPr="00000000">
              <w:rPr>
                <w:rtl w:val="0"/>
              </w:rPr>
            </w:r>
          </w:p>
          <w:p w:rsidR="00000000" w:rsidDel="00000000" w:rsidP="00000000" w:rsidRDefault="00000000" w:rsidRPr="00000000" w14:paraId="000000C8">
            <w:pPr>
              <w:rPr>
                <w:b w:val="1"/>
                <w:sz w:val="20"/>
                <w:szCs w:val="20"/>
              </w:rPr>
            </w:pPr>
            <w:r w:rsidDel="00000000" w:rsidR="00000000" w:rsidRPr="00000000">
              <w:rPr>
                <w:rtl w:val="0"/>
              </w:rPr>
            </w:r>
          </w:p>
          <w:p w:rsidR="00000000" w:rsidDel="00000000" w:rsidP="00000000" w:rsidRDefault="00000000" w:rsidRPr="00000000" w14:paraId="000000C9">
            <w:pPr>
              <w:rPr>
                <w:b w:val="1"/>
                <w:sz w:val="20"/>
                <w:szCs w:val="20"/>
              </w:rPr>
            </w:pPr>
            <w:r w:rsidDel="00000000" w:rsidR="00000000" w:rsidRPr="00000000">
              <w:rPr>
                <w:rtl w:val="0"/>
              </w:rPr>
            </w:r>
          </w:p>
          <w:p w:rsidR="00000000" w:rsidDel="00000000" w:rsidP="00000000" w:rsidRDefault="00000000" w:rsidRPr="00000000" w14:paraId="000000CA">
            <w:pPr>
              <w:rPr>
                <w:b w:val="1"/>
                <w:sz w:val="20"/>
                <w:szCs w:val="20"/>
              </w:rPr>
            </w:pPr>
            <w:r w:rsidDel="00000000" w:rsidR="00000000" w:rsidRPr="00000000">
              <w:rPr>
                <w:rtl w:val="0"/>
              </w:rPr>
            </w:r>
          </w:p>
          <w:p w:rsidR="00000000" w:rsidDel="00000000" w:rsidP="00000000" w:rsidRDefault="00000000" w:rsidRPr="00000000" w14:paraId="000000CB">
            <w:pPr>
              <w:rPr>
                <w:b w:val="1"/>
                <w:sz w:val="20"/>
                <w:szCs w:val="20"/>
              </w:rPr>
            </w:pPr>
            <w:r w:rsidDel="00000000" w:rsidR="00000000" w:rsidRPr="00000000">
              <w:rPr>
                <w:rtl w:val="0"/>
              </w:rPr>
            </w:r>
          </w:p>
          <w:p w:rsidR="00000000" w:rsidDel="00000000" w:rsidP="00000000" w:rsidRDefault="00000000" w:rsidRPr="00000000" w14:paraId="000000CC">
            <w:pPr>
              <w:rPr>
                <w:b w:val="1"/>
                <w:sz w:val="20"/>
                <w:szCs w:val="20"/>
              </w:rPr>
            </w:pPr>
            <w:r w:rsidDel="00000000" w:rsidR="00000000" w:rsidRPr="00000000">
              <w:rPr>
                <w:rtl w:val="0"/>
              </w:rPr>
            </w:r>
          </w:p>
          <w:p w:rsidR="00000000" w:rsidDel="00000000" w:rsidP="00000000" w:rsidRDefault="00000000" w:rsidRPr="00000000" w14:paraId="000000CD">
            <w:pPr>
              <w:rPr>
                <w:b w:val="1"/>
                <w:sz w:val="20"/>
                <w:szCs w:val="20"/>
              </w:rPr>
            </w:pPr>
            <w:r w:rsidDel="00000000" w:rsidR="00000000" w:rsidRPr="00000000">
              <w:rPr>
                <w:b w:val="1"/>
                <w:sz w:val="20"/>
                <w:szCs w:val="20"/>
                <w:rtl w:val="0"/>
              </w:rPr>
              <w:t xml:space="preserve">SH</w:t>
            </w:r>
          </w:p>
        </w:tc>
      </w:tr>
      <w:tr>
        <w:tc>
          <w:tcPr/>
          <w:p w:rsidR="00000000" w:rsidDel="00000000" w:rsidP="00000000" w:rsidRDefault="00000000" w:rsidRPr="00000000" w14:paraId="000000CE">
            <w:pPr>
              <w:rPr>
                <w:sz w:val="20"/>
                <w:szCs w:val="20"/>
              </w:rPr>
            </w:pPr>
            <w:r w:rsidDel="00000000" w:rsidR="00000000" w:rsidRPr="00000000">
              <w:rPr>
                <w:rtl w:val="0"/>
              </w:rPr>
            </w:r>
          </w:p>
        </w:tc>
        <w:tc>
          <w:tcPr>
            <w:gridSpan w:val="2"/>
          </w:tcPr>
          <w:p w:rsidR="00000000" w:rsidDel="00000000" w:rsidP="00000000" w:rsidRDefault="00000000" w:rsidRPr="00000000" w14:paraId="000000CF">
            <w:pPr>
              <w:rPr>
                <w:sz w:val="20"/>
                <w:szCs w:val="20"/>
              </w:rPr>
            </w:pPr>
            <w:r w:rsidDel="00000000" w:rsidR="00000000" w:rsidRPr="00000000">
              <w:rPr>
                <w:rtl w:val="0"/>
              </w:rPr>
            </w:r>
          </w:p>
        </w:tc>
        <w:tc>
          <w:tcPr/>
          <w:p w:rsidR="00000000" w:rsidDel="00000000" w:rsidP="00000000" w:rsidRDefault="00000000" w:rsidRPr="00000000" w14:paraId="000000D1">
            <w:pPr>
              <w:rPr>
                <w:sz w:val="20"/>
                <w:szCs w:val="20"/>
              </w:rPr>
            </w:pPr>
            <w:r w:rsidDel="00000000" w:rsidR="00000000" w:rsidRPr="00000000">
              <w:rPr>
                <w:rtl w:val="0"/>
              </w:rPr>
            </w:r>
          </w:p>
        </w:tc>
      </w:tr>
      <w:tr>
        <w:tc>
          <w:tcPr/>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10.</w:t>
            </w:r>
          </w:p>
        </w:tc>
        <w:tc>
          <w:tcPr>
            <w:gridSpan w:val="2"/>
          </w:tcPr>
          <w:p w:rsidR="00000000" w:rsidDel="00000000" w:rsidP="00000000" w:rsidRDefault="00000000" w:rsidRPr="00000000" w14:paraId="000000D3">
            <w:pPr>
              <w:rPr>
                <w:b w:val="1"/>
                <w:sz w:val="20"/>
                <w:szCs w:val="20"/>
              </w:rPr>
            </w:pPr>
            <w:r w:rsidDel="00000000" w:rsidR="00000000" w:rsidRPr="00000000">
              <w:rPr>
                <w:b w:val="1"/>
                <w:sz w:val="20"/>
                <w:szCs w:val="20"/>
                <w:rtl w:val="0"/>
              </w:rPr>
              <w:t xml:space="preserve">Date of Next FoMP Meeting</w:t>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vertAlign w:val="superscript"/>
              </w:rPr>
            </w:pPr>
            <w:r w:rsidDel="00000000" w:rsidR="00000000" w:rsidRPr="00000000">
              <w:rPr>
                <w:sz w:val="20"/>
                <w:szCs w:val="20"/>
                <w:rtl w:val="0"/>
              </w:rPr>
              <w:t xml:space="preserve">Jan 23</w:t>
            </w:r>
            <w:r w:rsidDel="00000000" w:rsidR="00000000" w:rsidRPr="00000000">
              <w:rPr>
                <w:sz w:val="20"/>
                <w:szCs w:val="20"/>
                <w:vertAlign w:val="superscript"/>
                <w:rtl w:val="0"/>
              </w:rPr>
              <w:t xml:space="preserve">rd  </w:t>
            </w:r>
          </w:p>
          <w:p w:rsidR="00000000" w:rsidDel="00000000" w:rsidP="00000000" w:rsidRDefault="00000000" w:rsidRPr="00000000" w14:paraId="000000D6">
            <w:pPr>
              <w:rPr>
                <w:sz w:val="20"/>
                <w:szCs w:val="20"/>
              </w:rPr>
            </w:pPr>
            <w:r w:rsidDel="00000000" w:rsidR="00000000" w:rsidRPr="00000000">
              <w:rPr>
                <w:sz w:val="20"/>
                <w:szCs w:val="20"/>
                <w:rtl w:val="0"/>
              </w:rPr>
              <w:t xml:space="preserve">Bellcraig Community Centre</w:t>
            </w:r>
          </w:p>
        </w:tc>
        <w:tc>
          <w:tcPr/>
          <w:p w:rsidR="00000000" w:rsidDel="00000000" w:rsidP="00000000" w:rsidRDefault="00000000" w:rsidRPr="00000000" w14:paraId="000000D8">
            <w:pPr>
              <w:rPr>
                <w:b w:val="1"/>
                <w:sz w:val="20"/>
                <w:szCs w:val="20"/>
              </w:rPr>
            </w:pPr>
            <w:r w:rsidDel="00000000" w:rsidR="00000000" w:rsidRPr="00000000">
              <w:rPr>
                <w:b w:val="1"/>
                <w:sz w:val="20"/>
                <w:szCs w:val="20"/>
                <w:rtl w:val="0"/>
              </w:rPr>
              <w:br w:type="textWrapping"/>
              <w:br w:type="textWrapping"/>
            </w:r>
          </w:p>
          <w:p w:rsidR="00000000" w:rsidDel="00000000" w:rsidP="00000000" w:rsidRDefault="00000000" w:rsidRPr="00000000" w14:paraId="000000D9">
            <w:pPr>
              <w:rPr>
                <w:b w:val="1"/>
                <w:sz w:val="20"/>
                <w:szCs w:val="20"/>
              </w:rPr>
            </w:pPr>
            <w:r w:rsidDel="00000000" w:rsidR="00000000" w:rsidRPr="00000000">
              <w:rPr>
                <w:rtl w:val="0"/>
              </w:rPr>
            </w:r>
          </w:p>
          <w:p w:rsidR="00000000" w:rsidDel="00000000" w:rsidP="00000000" w:rsidRDefault="00000000" w:rsidRPr="00000000" w14:paraId="000000DA">
            <w:pPr>
              <w:rPr>
                <w:b w:val="1"/>
                <w:sz w:val="20"/>
                <w:szCs w:val="20"/>
              </w:rPr>
            </w:pPr>
            <w:r w:rsidDel="00000000" w:rsidR="00000000" w:rsidRPr="00000000">
              <w:rPr>
                <w:rtl w:val="0"/>
              </w:rPr>
            </w:r>
          </w:p>
          <w:p w:rsidR="00000000" w:rsidDel="00000000" w:rsidP="00000000" w:rsidRDefault="00000000" w:rsidRPr="00000000" w14:paraId="000000DB">
            <w:pPr>
              <w:rPr>
                <w:b w:val="1"/>
                <w:sz w:val="20"/>
                <w:szCs w:val="20"/>
              </w:rPr>
            </w:pPr>
            <w:r w:rsidDel="00000000" w:rsidR="00000000" w:rsidRPr="00000000">
              <w:rPr>
                <w:rtl w:val="0"/>
              </w:rPr>
            </w:r>
          </w:p>
          <w:p w:rsidR="00000000" w:rsidDel="00000000" w:rsidP="00000000" w:rsidRDefault="00000000" w:rsidRPr="00000000" w14:paraId="000000DC">
            <w:pPr>
              <w:rPr>
                <w:b w:val="1"/>
                <w:sz w:val="20"/>
                <w:szCs w:val="20"/>
              </w:rPr>
            </w:pPr>
            <w:r w:rsidDel="00000000" w:rsidR="00000000" w:rsidRPr="00000000">
              <w:rPr>
                <w:rtl w:val="0"/>
              </w:rPr>
            </w:r>
          </w:p>
          <w:p w:rsidR="00000000" w:rsidDel="00000000" w:rsidP="00000000" w:rsidRDefault="00000000" w:rsidRPr="00000000" w14:paraId="000000DD">
            <w:pPr>
              <w:rPr>
                <w:b w:val="1"/>
                <w:sz w:val="20"/>
                <w:szCs w:val="20"/>
              </w:rPr>
            </w:pPr>
            <w:r w:rsidDel="00000000" w:rsidR="00000000" w:rsidRPr="00000000">
              <w:rPr>
                <w:rtl w:val="0"/>
              </w:rPr>
            </w:r>
          </w:p>
          <w:p w:rsidR="00000000" w:rsidDel="00000000" w:rsidP="00000000" w:rsidRDefault="00000000" w:rsidRPr="00000000" w14:paraId="000000DE">
            <w:pPr>
              <w:rPr>
                <w:b w:val="1"/>
                <w:sz w:val="20"/>
                <w:szCs w:val="20"/>
              </w:rPr>
            </w:pPr>
            <w:r w:rsidDel="00000000" w:rsidR="00000000" w:rsidRPr="00000000">
              <w:rPr>
                <w:rtl w:val="0"/>
              </w:rPr>
            </w:r>
          </w:p>
        </w:tc>
      </w:tr>
      <w:tr>
        <w:tc>
          <w:tcPr>
            <w:gridSpan w:val="2"/>
          </w:tcPr>
          <w:p w:rsidR="00000000" w:rsidDel="00000000" w:rsidP="00000000" w:rsidRDefault="00000000" w:rsidRPr="00000000" w14:paraId="000000DF">
            <w:pPr>
              <w:rPr>
                <w:b w:val="1"/>
                <w:sz w:val="20"/>
                <w:szCs w:val="20"/>
              </w:rPr>
            </w:pPr>
            <w:r w:rsidDel="00000000" w:rsidR="00000000" w:rsidRPr="00000000">
              <w:rPr>
                <w:rtl w:val="0"/>
              </w:rPr>
            </w:r>
          </w:p>
        </w:tc>
      </w:tr>
    </w:tbl>
    <w:p w:rsidR="00000000" w:rsidDel="00000000" w:rsidP="00000000" w:rsidRDefault="00000000" w:rsidRPr="00000000" w14:paraId="000000E1">
      <w:pPr>
        <w:rPr>
          <w:sz w:val="20"/>
          <w:szCs w:val="20"/>
        </w:rPr>
      </w:pPr>
      <w:r w:rsidDel="00000000" w:rsidR="00000000" w:rsidRPr="00000000">
        <w:rPr>
          <w:rtl w:val="0"/>
        </w:rPr>
      </w:r>
    </w:p>
    <w:sectPr>
      <w:footerReference r:id="rId6" w:type="default"/>
      <w:footerReference r:id="rId7" w:type="even"/>
      <w:pgSz w:h="16840" w:w="11900"/>
      <w:pgMar w:bottom="851" w:top="680" w:left="737" w:right="73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